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90" w:rsidRDefault="00C56790" w:rsidP="00915E53">
      <w:pPr>
        <w:spacing w:before="120" w:after="120" w:line="240" w:lineRule="auto"/>
        <w:jc w:val="center"/>
        <w:rPr>
          <w:rFonts w:ascii="Verdana" w:hAnsi="Verdana" w:cs="Verdana"/>
          <w:b/>
          <w:bCs/>
          <w:sz w:val="20"/>
          <w:szCs w:val="20"/>
          <w:lang w:val="bg-BG" w:eastAsia="bg-BG"/>
        </w:rPr>
      </w:pPr>
      <w:bookmarkStart w:id="0" w:name="_GoBack"/>
    </w:p>
    <w:p w:rsidR="00C56790" w:rsidRDefault="00C56790" w:rsidP="00915E53">
      <w:pPr>
        <w:spacing w:before="120" w:after="120" w:line="240" w:lineRule="auto"/>
        <w:jc w:val="center"/>
        <w:rPr>
          <w:rFonts w:ascii="Verdana" w:hAnsi="Verdana" w:cs="Verdana"/>
          <w:b/>
          <w:bCs/>
          <w:sz w:val="20"/>
          <w:szCs w:val="20"/>
          <w:lang w:val="bg-BG" w:eastAsia="bg-BG"/>
        </w:rPr>
      </w:pPr>
    </w:p>
    <w:p w:rsidR="00C56790" w:rsidRDefault="00C56790" w:rsidP="00915E53">
      <w:pPr>
        <w:spacing w:before="120" w:after="120" w:line="240" w:lineRule="auto"/>
        <w:jc w:val="center"/>
        <w:rPr>
          <w:rFonts w:ascii="Verdana" w:hAnsi="Verdana" w:cs="Verdana"/>
          <w:b/>
          <w:bCs/>
          <w:sz w:val="20"/>
          <w:szCs w:val="20"/>
          <w:lang w:val="bg-BG" w:eastAsia="bg-BG"/>
        </w:rPr>
      </w:pPr>
    </w:p>
    <w:p w:rsidR="00C56790" w:rsidRDefault="00C56790" w:rsidP="00915E53">
      <w:pPr>
        <w:spacing w:before="120" w:after="120" w:line="240" w:lineRule="auto"/>
        <w:jc w:val="center"/>
        <w:rPr>
          <w:rFonts w:ascii="Verdana" w:hAnsi="Verdana" w:cs="Verdana"/>
          <w:b/>
          <w:bCs/>
          <w:sz w:val="20"/>
          <w:szCs w:val="20"/>
          <w:lang w:val="bg-BG" w:eastAsia="bg-BG"/>
        </w:rPr>
      </w:pPr>
    </w:p>
    <w:p w:rsidR="00C56790" w:rsidRDefault="00C56790" w:rsidP="00915E53">
      <w:pPr>
        <w:spacing w:before="120" w:after="120" w:line="240" w:lineRule="auto"/>
        <w:jc w:val="center"/>
        <w:rPr>
          <w:rFonts w:ascii="Verdana" w:hAnsi="Verdana" w:cs="Verdana"/>
          <w:b/>
          <w:bCs/>
          <w:sz w:val="20"/>
          <w:szCs w:val="20"/>
          <w:lang w:val="bg-BG" w:eastAsia="bg-BG"/>
        </w:rPr>
      </w:pPr>
    </w:p>
    <w:p w:rsidR="00C56790" w:rsidRDefault="00C56790" w:rsidP="00915E53">
      <w:pPr>
        <w:spacing w:before="120" w:after="120" w:line="240" w:lineRule="auto"/>
        <w:jc w:val="center"/>
        <w:rPr>
          <w:rFonts w:ascii="Verdana" w:hAnsi="Verdana" w:cs="Verdana"/>
          <w:b/>
          <w:bCs/>
          <w:sz w:val="20"/>
          <w:szCs w:val="20"/>
          <w:lang w:val="bg-BG" w:eastAsia="bg-BG"/>
        </w:rPr>
      </w:pPr>
    </w:p>
    <w:p w:rsidR="00C56790" w:rsidRDefault="00C56790" w:rsidP="00915E53">
      <w:pPr>
        <w:spacing w:before="120" w:after="120" w:line="240" w:lineRule="auto"/>
        <w:jc w:val="center"/>
        <w:rPr>
          <w:rFonts w:ascii="Verdana" w:hAnsi="Verdana" w:cs="Verdana"/>
          <w:b/>
          <w:bCs/>
          <w:sz w:val="20"/>
          <w:szCs w:val="20"/>
          <w:lang w:val="bg-BG" w:eastAsia="bg-BG"/>
        </w:rPr>
      </w:pPr>
    </w:p>
    <w:p w:rsidR="00C56790" w:rsidRDefault="00C56790" w:rsidP="00915E53">
      <w:pPr>
        <w:spacing w:before="120" w:after="120" w:line="240" w:lineRule="auto"/>
        <w:jc w:val="center"/>
        <w:rPr>
          <w:rFonts w:ascii="Verdana" w:hAnsi="Verdana" w:cs="Verdana"/>
          <w:b/>
          <w:bCs/>
          <w:sz w:val="20"/>
          <w:szCs w:val="20"/>
          <w:lang w:val="bg-BG" w:eastAsia="bg-BG"/>
        </w:rPr>
      </w:pPr>
    </w:p>
    <w:p w:rsidR="00C56790" w:rsidRPr="002C1059" w:rsidRDefault="00C56790" w:rsidP="00915E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A231A" w:rsidRPr="00A65C8C" w:rsidRDefault="00DE0CD4" w:rsidP="00915E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</w:pPr>
      <w:bookmarkStart w:id="1" w:name="_Toc370402898"/>
      <w:r w:rsidRPr="00A65C8C"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  <w:t>ПРОЕКТО</w:t>
      </w:r>
      <w:r w:rsidR="00C56790" w:rsidRPr="00A65C8C"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  <w:t xml:space="preserve">БЮДЖЕТ ЗА </w:t>
      </w:r>
      <w:r w:rsidRPr="00A65C8C"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  <w:t>2016 Г.</w:t>
      </w:r>
    </w:p>
    <w:bookmarkEnd w:id="1"/>
    <w:p w:rsidR="00C56790" w:rsidRPr="00A65C8C" w:rsidRDefault="00C56790" w:rsidP="00915E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</w:pPr>
    </w:p>
    <w:p w:rsidR="00C56790" w:rsidRPr="00A65C8C" w:rsidRDefault="00C56790" w:rsidP="00915E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</w:pPr>
      <w:bookmarkStart w:id="2" w:name="_Toc370402900"/>
      <w:r w:rsidRPr="00A65C8C"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  <w:t>ПРОГРАМЕН ФОРМАТ</w:t>
      </w:r>
      <w:bookmarkEnd w:id="2"/>
    </w:p>
    <w:p w:rsidR="00C56790" w:rsidRPr="00A65C8C" w:rsidRDefault="00C56790" w:rsidP="00915E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</w:pPr>
      <w:bookmarkStart w:id="3" w:name="_Toc370402901"/>
      <w:r w:rsidRPr="00A65C8C"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  <w:t>НА</w:t>
      </w:r>
      <w:bookmarkEnd w:id="3"/>
    </w:p>
    <w:p w:rsidR="00C56790" w:rsidRPr="00A65C8C" w:rsidRDefault="00C56790" w:rsidP="00915E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</w:pPr>
      <w:r w:rsidRPr="00A65C8C">
        <w:rPr>
          <w:rFonts w:ascii="Times New Roman" w:hAnsi="Times New Roman" w:cs="Times New Roman"/>
          <w:b/>
          <w:bCs/>
          <w:sz w:val="28"/>
          <w:szCs w:val="24"/>
          <w:lang w:val="bg-BG" w:eastAsia="bg-BG"/>
        </w:rPr>
        <w:t>МИНИСТЕРСТВО НА ТУРИЗМА</w:t>
      </w:r>
    </w:p>
    <w:p w:rsidR="00C56790" w:rsidRPr="002C1059" w:rsidRDefault="00C56790" w:rsidP="009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56790" w:rsidRPr="000B48B7" w:rsidRDefault="00C56790" w:rsidP="009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0B48B7" w:rsidRPr="000B48B7" w:rsidRDefault="000B48B7" w:rsidP="009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56790" w:rsidRPr="002C1059" w:rsidRDefault="00C56790" w:rsidP="00915E5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С Ъ Д Ъ Р Ж А Н И Е</w:t>
      </w:r>
    </w:p>
    <w:p w:rsidR="00C56790" w:rsidRPr="002C1059" w:rsidRDefault="00C56790" w:rsidP="009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56790" w:rsidRPr="002C1059" w:rsidRDefault="00C56790" w:rsidP="00A65C8C">
      <w:pPr>
        <w:tabs>
          <w:tab w:val="left" w:pos="567"/>
          <w:tab w:val="right" w:leader="dot" w:pos="9639"/>
        </w:tabs>
        <w:spacing w:after="120" w:line="360" w:lineRule="auto"/>
        <w:rPr>
          <w:rFonts w:ascii="Times New Roman" w:hAnsi="Times New Roman" w:cs="Times New Roman"/>
          <w:caps/>
          <w:noProof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caps/>
          <w:sz w:val="24"/>
          <w:szCs w:val="24"/>
          <w:lang w:val="bg-BG" w:eastAsia="bg-BG"/>
        </w:rPr>
        <w:fldChar w:fldCharType="begin"/>
      </w:r>
      <w:r w:rsidRPr="002C1059">
        <w:rPr>
          <w:rFonts w:ascii="Times New Roman" w:hAnsi="Times New Roman" w:cs="Times New Roman"/>
          <w:caps/>
          <w:sz w:val="24"/>
          <w:szCs w:val="24"/>
          <w:lang w:val="bg-BG" w:eastAsia="bg-BG"/>
        </w:rPr>
        <w:instrText xml:space="preserve"> TOC \o "1-2" \h \z \u </w:instrText>
      </w:r>
      <w:r w:rsidRPr="002C1059">
        <w:rPr>
          <w:rFonts w:ascii="Times New Roman" w:hAnsi="Times New Roman" w:cs="Times New Roman"/>
          <w:caps/>
          <w:sz w:val="24"/>
          <w:szCs w:val="24"/>
          <w:lang w:val="bg-BG" w:eastAsia="bg-BG"/>
        </w:rPr>
        <w:fldChar w:fldCharType="separate"/>
      </w:r>
      <w:hyperlink w:anchor="_Toc382332160" w:history="1">
        <w:r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>I.</w:t>
        </w:r>
        <w:r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ab/>
          <w:t>Мисия</w: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ab/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begin"/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instrText xml:space="preserve"> PAGEREF _Toc382332160 \h </w:instrTex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separate"/>
        </w:r>
        <w:r w:rsidR="008040B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>3</w: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end"/>
        </w:r>
      </w:hyperlink>
    </w:p>
    <w:p w:rsidR="00C56790" w:rsidRPr="002C1059" w:rsidRDefault="009F3096" w:rsidP="00A65C8C">
      <w:pPr>
        <w:tabs>
          <w:tab w:val="left" w:pos="567"/>
          <w:tab w:val="right" w:leader="dot" w:pos="9639"/>
        </w:tabs>
        <w:spacing w:after="120" w:line="360" w:lineRule="auto"/>
        <w:rPr>
          <w:rFonts w:ascii="Times New Roman" w:hAnsi="Times New Roman" w:cs="Times New Roman"/>
          <w:caps/>
          <w:noProof/>
          <w:sz w:val="24"/>
          <w:szCs w:val="24"/>
          <w:lang w:val="bg-BG" w:eastAsia="bg-BG"/>
        </w:rPr>
      </w:pPr>
      <w:hyperlink w:anchor="_Toc382332161" w:history="1">
        <w:r w:rsidR="00C56790"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>II.</w:t>
        </w:r>
        <w:r w:rsidR="00C56790"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ab/>
          <w:t>организационно развитие и капацитет</w:t>
        </w:r>
        <w:r w:rsidR="00C56790"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ab/>
        </w:r>
        <w:r w:rsidR="00C56790"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begin"/>
        </w:r>
        <w:r w:rsidR="00C56790"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instrText xml:space="preserve"> PAGEREF _Toc382332161 \h </w:instrText>
        </w:r>
        <w:r w:rsidR="00C56790"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</w:r>
        <w:r w:rsidR="00C56790"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separate"/>
        </w:r>
        <w:r w:rsidR="008040B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>4</w:t>
        </w:r>
        <w:r w:rsidR="00C56790"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end"/>
        </w:r>
      </w:hyperlink>
    </w:p>
    <w:p w:rsidR="00C56790" w:rsidRPr="002C1059" w:rsidRDefault="009F3096" w:rsidP="00A65C8C">
      <w:pPr>
        <w:tabs>
          <w:tab w:val="left" w:pos="567"/>
          <w:tab w:val="right" w:leader="dot" w:pos="9639"/>
        </w:tabs>
        <w:spacing w:after="120" w:line="360" w:lineRule="auto"/>
        <w:rPr>
          <w:rFonts w:ascii="Times New Roman" w:hAnsi="Times New Roman" w:cs="Times New Roman"/>
          <w:caps/>
          <w:noProof/>
          <w:sz w:val="24"/>
          <w:szCs w:val="24"/>
          <w:lang w:val="bg-BG" w:eastAsia="bg-BG"/>
        </w:rPr>
      </w:pPr>
      <w:hyperlink w:anchor="_Toc382332164" w:history="1">
        <w:r w:rsidR="00C56790" w:rsidRPr="002C1059">
          <w:rPr>
            <w:rFonts w:ascii="Times New Roman" w:hAnsi="Times New Roman" w:cs="Times New Roman"/>
            <w:caps/>
            <w:noProof/>
            <w:sz w:val="24"/>
            <w:szCs w:val="24"/>
            <w:lang w:eastAsia="bg-BG"/>
          </w:rPr>
          <w:t>iii</w:t>
        </w:r>
        <w:r w:rsidR="00C56790"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>.</w:t>
        </w:r>
        <w:r w:rsidR="00C56790"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ab/>
          <w:t>ПОЛИТИКА В ОБЛАСТТА НА "УСТОЙЧИВОТО РАЗВИТИЕ НА ТУРИЗМА"</w:t>
        </w:r>
        <w:r w:rsidR="00C56790"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ab/>
        </w:r>
        <w:r w:rsidR="00504288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eastAsia="bg-BG"/>
          </w:rPr>
          <w:t>6</w:t>
        </w:r>
      </w:hyperlink>
    </w:p>
    <w:p w:rsidR="00C56790" w:rsidRPr="002C1059" w:rsidRDefault="00C56790" w:rsidP="00A65C8C">
      <w:pPr>
        <w:tabs>
          <w:tab w:val="left" w:pos="567"/>
          <w:tab w:val="right" w:leader="dot" w:pos="9639"/>
        </w:tabs>
        <w:spacing w:after="120" w:line="360" w:lineRule="auto"/>
        <w:rPr>
          <w:rFonts w:ascii="Times New Roman" w:hAnsi="Times New Roman" w:cs="Times New Roman"/>
          <w:caps/>
          <w:noProof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noProof/>
          <w:sz w:val="24"/>
          <w:szCs w:val="24"/>
          <w:lang w:val="bg-BG"/>
        </w:rPr>
        <w:softHyphen/>
        <w:t>І</w:t>
      </w:r>
      <w:hyperlink w:anchor="_Toc382332166" w:history="1">
        <w:r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>V.</w:t>
        </w:r>
        <w:r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ab/>
          <w:t>Основни параметри на бюджетната ПРОГНОЗА</w: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ab/>
        </w:r>
        <w:r w:rsidR="00504288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eastAsia="bg-BG"/>
          </w:rPr>
          <w:t>9</w:t>
        </w:r>
      </w:hyperlink>
    </w:p>
    <w:p w:rsidR="00C56790" w:rsidRPr="002C1059" w:rsidRDefault="009F3096" w:rsidP="00A65C8C">
      <w:pPr>
        <w:tabs>
          <w:tab w:val="left" w:pos="567"/>
          <w:tab w:val="right" w:leader="dot" w:pos="9639"/>
        </w:tabs>
        <w:spacing w:after="120" w:line="360" w:lineRule="auto"/>
        <w:rPr>
          <w:rFonts w:ascii="Times New Roman" w:hAnsi="Times New Roman" w:cs="Times New Roman"/>
          <w:caps/>
          <w:noProof/>
          <w:sz w:val="24"/>
          <w:szCs w:val="24"/>
          <w:lang w:val="bg-BG" w:eastAsia="bg-BG"/>
        </w:rPr>
      </w:pPr>
      <w:hyperlink w:anchor="_Toc382332167" w:history="1">
        <w:r w:rsidR="00C56790"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>V.</w:t>
        </w:r>
        <w:r w:rsidR="00C56790" w:rsidRPr="002C1059">
          <w:rPr>
            <w:rFonts w:ascii="Times New Roman" w:hAnsi="Times New Roman" w:cs="Times New Roman"/>
            <w:caps/>
            <w:noProof/>
            <w:sz w:val="24"/>
            <w:szCs w:val="24"/>
            <w:lang w:val="bg-BG" w:eastAsia="bg-BG"/>
          </w:rPr>
          <w:tab/>
          <w:t>бюджетна ПРОГНОЗА по програми</w:t>
        </w:r>
        <w:r w:rsidR="00C56790"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ab/>
        </w:r>
        <w:r w:rsidR="00504288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eastAsia="bg-BG"/>
          </w:rPr>
          <w:t>12</w:t>
        </w:r>
      </w:hyperlink>
    </w:p>
    <w:p w:rsidR="00C56790" w:rsidRPr="002C1059" w:rsidRDefault="00C56790" w:rsidP="00A65C8C">
      <w:pPr>
        <w:tabs>
          <w:tab w:val="right" w:leader="dot" w:pos="9639"/>
        </w:tabs>
        <w:spacing w:after="120" w:line="360" w:lineRule="auto"/>
        <w:rPr>
          <w:rFonts w:ascii="Times New Roman" w:hAnsi="Times New Roman" w:cs="Times New Roman"/>
          <w:caps/>
          <w:noProof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caps/>
          <w:noProof/>
          <w:color w:val="000000"/>
          <w:sz w:val="24"/>
          <w:szCs w:val="24"/>
          <w:lang w:val="bg-BG" w:eastAsia="bg-BG"/>
        </w:rPr>
        <w:t xml:space="preserve">бюджетна </w:t>
      </w:r>
      <w:hyperlink w:anchor="_Toc382332179" w:history="1">
        <w:r w:rsidRPr="002C1059">
          <w:rPr>
            <w:rFonts w:ascii="Times New Roman" w:hAnsi="Times New Roman" w:cs="Times New Roman"/>
            <w:caps/>
            <w:noProof/>
            <w:color w:val="000000"/>
            <w:sz w:val="24"/>
            <w:szCs w:val="24"/>
            <w:lang w:val="bg-BG" w:eastAsia="bg-BG"/>
          </w:rPr>
          <w:t>Програма "ПОДОБРЯВАНЕ</w:t>
        </w:r>
        <w:r w:rsidR="00ED400F" w:rsidRPr="000B48B7">
          <w:rPr>
            <w:rFonts w:ascii="Times New Roman" w:hAnsi="Times New Roman" w:cs="Times New Roman"/>
            <w:caps/>
            <w:noProof/>
            <w:color w:val="000000"/>
            <w:sz w:val="24"/>
            <w:szCs w:val="24"/>
            <w:lang w:val="ru-RU" w:eastAsia="bg-BG"/>
          </w:rPr>
          <w:t xml:space="preserve"> </w:t>
        </w:r>
        <w:r w:rsidRPr="002C1059">
          <w:rPr>
            <w:rFonts w:ascii="Times New Roman" w:hAnsi="Times New Roman" w:cs="Times New Roman"/>
            <w:caps/>
            <w:noProof/>
            <w:color w:val="000000"/>
            <w:sz w:val="24"/>
            <w:szCs w:val="24"/>
            <w:lang w:val="bg-BG" w:eastAsia="bg-BG"/>
          </w:rPr>
          <w:t>НА ПОЛИТИКИТЕ И РЕГУЛАЦИИТЕ В СЕКТОРА НА ТУРИЗМА"</w: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ab/>
        </w:r>
        <w:r w:rsidR="00504288" w:rsidRPr="000B48B7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ru-RU" w:eastAsia="bg-BG"/>
          </w:rPr>
          <w:t>12</w:t>
        </w:r>
      </w:hyperlink>
    </w:p>
    <w:p w:rsidR="00C56790" w:rsidRPr="002C1059" w:rsidRDefault="00C56790" w:rsidP="00A65C8C">
      <w:pPr>
        <w:tabs>
          <w:tab w:val="right" w:leader="dot" w:pos="9639"/>
        </w:tabs>
        <w:spacing w:after="120" w:line="360" w:lineRule="auto"/>
        <w:rPr>
          <w:rFonts w:ascii="Times New Roman" w:hAnsi="Times New Roman" w:cs="Times New Roman"/>
          <w:caps/>
          <w:noProof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caps/>
          <w:noProof/>
          <w:color w:val="000000"/>
          <w:sz w:val="24"/>
          <w:szCs w:val="24"/>
          <w:lang w:val="bg-BG" w:eastAsia="bg-BG"/>
        </w:rPr>
        <w:t xml:space="preserve">бюджетна </w:t>
      </w:r>
      <w:hyperlink w:anchor="_Toc382332180" w:history="1">
        <w:r w:rsidRPr="002C1059">
          <w:rPr>
            <w:rFonts w:ascii="Times New Roman" w:hAnsi="Times New Roman" w:cs="Times New Roman"/>
            <w:caps/>
            <w:noProof/>
            <w:color w:val="000000"/>
            <w:sz w:val="24"/>
            <w:szCs w:val="24"/>
            <w:lang w:val="bg-BG" w:eastAsia="bg-BG"/>
          </w:rPr>
          <w:t>Програма  "РАЗВИТИЕ НА НАЦИОНАЛНАТА ТУРИСТИЧЕСКА РЕКЛАМА И МЕЖДУНАРОДНО СЪТРУДНИЧЕСТВО В ОБЛАСТТА НА ТУРИЗМА"</w: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ab/>
        </w:r>
        <w:r w:rsidR="00504288" w:rsidRPr="000B48B7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ru-RU" w:eastAsia="bg-BG"/>
          </w:rPr>
          <w:t>21</w:t>
        </w:r>
      </w:hyperlink>
    </w:p>
    <w:p w:rsidR="00C56790" w:rsidRPr="002C1059" w:rsidRDefault="00C56790" w:rsidP="00A65C8C">
      <w:pPr>
        <w:tabs>
          <w:tab w:val="right" w:leader="dot" w:pos="9639"/>
        </w:tabs>
        <w:spacing w:after="120" w:line="360" w:lineRule="auto"/>
        <w:rPr>
          <w:rFonts w:ascii="Times New Roman" w:hAnsi="Times New Roman" w:cs="Times New Roman"/>
          <w:caps/>
          <w:noProof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caps/>
          <w:noProof/>
          <w:color w:val="000000"/>
          <w:sz w:val="24"/>
          <w:szCs w:val="24"/>
          <w:lang w:val="bg-BG" w:eastAsia="bg-BG"/>
        </w:rPr>
        <w:t xml:space="preserve">бюджетна </w:t>
      </w:r>
      <w:hyperlink w:anchor="_Toc382332185" w:history="1">
        <w:r w:rsidRPr="002C1059">
          <w:rPr>
            <w:rFonts w:ascii="Times New Roman" w:hAnsi="Times New Roman" w:cs="Times New Roman"/>
            <w:caps/>
            <w:noProof/>
            <w:color w:val="000000"/>
            <w:sz w:val="24"/>
            <w:szCs w:val="24"/>
            <w:lang w:val="bg-BG" w:eastAsia="bg-BG"/>
          </w:rPr>
          <w:t>ПРОГРАМА "АДМИНИСТРАЦИЯ"</w: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ab/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begin"/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instrText xml:space="preserve"> PAGEREF _Toc382332185 \h </w:instrTex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separate"/>
        </w:r>
        <w:r w:rsidR="008040B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t>28</w:t>
        </w:r>
        <w:r w:rsidRPr="002C1059">
          <w:rPr>
            <w:rFonts w:ascii="Times New Roman" w:hAnsi="Times New Roman" w:cs="Times New Roman"/>
            <w:caps/>
            <w:noProof/>
            <w:webHidden/>
            <w:sz w:val="24"/>
            <w:szCs w:val="24"/>
            <w:lang w:val="bg-BG" w:eastAsia="bg-BG"/>
          </w:rPr>
          <w:fldChar w:fldCharType="end"/>
        </w:r>
      </w:hyperlink>
    </w:p>
    <w:p w:rsidR="00C56790" w:rsidRPr="002C1059" w:rsidRDefault="00C56790" w:rsidP="00915E53">
      <w:pPr>
        <w:tabs>
          <w:tab w:val="right" w:leader="dot" w:pos="9639"/>
        </w:tabs>
        <w:spacing w:after="120" w:line="240" w:lineRule="auto"/>
        <w:rPr>
          <w:rFonts w:ascii="Times New Roman" w:hAnsi="Times New Roman" w:cs="Times New Roman"/>
          <w:cap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caps/>
          <w:sz w:val="24"/>
          <w:szCs w:val="24"/>
          <w:lang w:val="bg-BG" w:eastAsia="bg-BG"/>
        </w:rPr>
        <w:fldChar w:fldCharType="end"/>
      </w:r>
    </w:p>
    <w:p w:rsidR="00C56790" w:rsidRPr="002C1059" w:rsidRDefault="00C56790" w:rsidP="00F87647">
      <w:pPr>
        <w:keepNext/>
        <w:pageBreakBefore/>
        <w:tabs>
          <w:tab w:val="num" w:pos="454"/>
        </w:tabs>
        <w:spacing w:after="120" w:line="36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bookmarkStart w:id="4" w:name="_Toc370402902"/>
      <w:bookmarkStart w:id="5" w:name="_Toc382332160"/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lastRenderedPageBreak/>
        <w:t>І. Мисия</w:t>
      </w:r>
      <w:bookmarkEnd w:id="4"/>
      <w:bookmarkEnd w:id="5"/>
    </w:p>
    <w:p w:rsidR="00C56790" w:rsidRPr="002C1059" w:rsidRDefault="00C56790" w:rsidP="00F8764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bookmarkStart w:id="6" w:name="_Toc370402903"/>
      <w:r w:rsidRPr="002C1059">
        <w:rPr>
          <w:rFonts w:ascii="Times New Roman" w:hAnsi="Times New Roman" w:cs="Times New Roman"/>
          <w:color w:val="000000"/>
          <w:sz w:val="24"/>
          <w:szCs w:val="24"/>
          <w:lang w:val="bg-BG"/>
        </w:rPr>
        <w:t>Министерство на туризма</w:t>
      </w:r>
      <w:r w:rsidR="006F05A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(МТ)</w:t>
      </w:r>
      <w:r w:rsidRPr="002C10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ориентира дейността си към изпълнение на общия програмен приоритет на правителството на България за постиг</w:t>
      </w:r>
      <w:r w:rsidR="006F05AC">
        <w:rPr>
          <w:rFonts w:ascii="Times New Roman" w:hAnsi="Times New Roman" w:cs="Times New Roman"/>
          <w:color w:val="000000"/>
          <w:sz w:val="24"/>
          <w:szCs w:val="24"/>
          <w:lang w:val="bg-BG"/>
        </w:rPr>
        <w:t>а</w:t>
      </w:r>
      <w:r w:rsidRPr="002C1059">
        <w:rPr>
          <w:rFonts w:ascii="Times New Roman" w:hAnsi="Times New Roman" w:cs="Times New Roman"/>
          <w:color w:val="000000"/>
          <w:sz w:val="24"/>
          <w:szCs w:val="24"/>
          <w:lang w:val="bg-BG"/>
        </w:rPr>
        <w:t>не устойчиво развитие на туризма. Мисията на Министерството на туризма е да води ясна и прозрачна туристическа политика, която защитава държавния и обществения интерес и е основана на европейските принципи. МТ ще работи за развитие на диверсифициран туристически продукт, за установяване на България в добре позната и предпочитана целогодишна туристическа дестинация с ясно разпознаваема национална идентичност и съхранена култура и природа, заемаща водещо място сред петте топ дестинации в Централна и Източна Европа, за активизиране развитието на специализираните видове туризъм и повишаване на неговото качество и конкурентоспособност.</w:t>
      </w:r>
    </w:p>
    <w:p w:rsidR="00C56790" w:rsidRPr="002C1059" w:rsidRDefault="00C56790" w:rsidP="00F8764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C56790" w:rsidRPr="002C1059" w:rsidRDefault="00C56790" w:rsidP="00F876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2C105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Политиката на министерството е </w:t>
      </w:r>
      <w:r w:rsidR="00B50CA7">
        <w:rPr>
          <w:rFonts w:ascii="Times New Roman" w:hAnsi="Times New Roman" w:cs="Times New Roman"/>
          <w:color w:val="000000"/>
          <w:sz w:val="24"/>
          <w:szCs w:val="24"/>
          <w:lang w:val="bg-BG"/>
        </w:rPr>
        <w:t>„</w:t>
      </w:r>
      <w:r w:rsidRPr="002C105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Устойчиво развитие на туризма</w:t>
      </w:r>
      <w:r w:rsidRPr="002C1059">
        <w:rPr>
          <w:rFonts w:ascii="Times New Roman" w:hAnsi="Times New Roman" w:cs="Times New Roman"/>
          <w:color w:val="000000"/>
          <w:sz w:val="24"/>
          <w:szCs w:val="24"/>
          <w:lang w:val="bg-BG"/>
        </w:rPr>
        <w:t>“, която включва осигуряване на облекчен достъп и оптимизирана система за привличане на чуждестранни туристи на територията на България и превръщане на културно-историческото наследство в част от инфраструктурата на туризма.</w:t>
      </w:r>
    </w:p>
    <w:p w:rsidR="00C56790" w:rsidRPr="002C1059" w:rsidRDefault="00C56790" w:rsidP="00915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C56790" w:rsidRPr="002C1059" w:rsidRDefault="00C56790" w:rsidP="00915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C56790" w:rsidRPr="002C1059" w:rsidRDefault="00C56790" w:rsidP="00F87647">
      <w:pPr>
        <w:keepNext/>
        <w:pageBreakBefore/>
        <w:tabs>
          <w:tab w:val="num" w:pos="454"/>
        </w:tabs>
        <w:spacing w:after="120" w:line="36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bookmarkStart w:id="7" w:name="_Toc382332161"/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lastRenderedPageBreak/>
        <w:t>ІІ. организационно развитие и капацитет</w:t>
      </w:r>
      <w:bookmarkEnd w:id="6"/>
      <w:bookmarkEnd w:id="7"/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През 201</w:t>
      </w:r>
      <w:r w:rsidR="006F2FF1">
        <w:rPr>
          <w:rFonts w:ascii="Times New Roman" w:hAnsi="Times New Roman" w:cs="Times New Roman"/>
          <w:sz w:val="24"/>
          <w:szCs w:val="24"/>
          <w:lang w:val="bg-BG" w:eastAsia="bg-BG"/>
        </w:rPr>
        <w:t>6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7E2344" w:rsidRPr="000B48B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г. ще работим за устойчиво повишаване административния капацитет на администрацията, включително и чрез допълнително прецизиране и адаптиране на структурата и на функциите на администрацията и на административните структури към министъра на туризма, качествено обслужване на гражданите и бизнеса и създаване на устойчив икономически растеж и заетост.</w:t>
      </w:r>
    </w:p>
    <w:p w:rsidR="00C56790" w:rsidRPr="002C1059" w:rsidRDefault="00C56790" w:rsidP="00F876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Прилагане на политика гарантираща наложените от нас принципи на икономическа логика и целесъобразност; яснота и прозрачност в туризма; защита на държавния и обществения интерес; стратегически подход при вземане на решения; публичност, откритост и диалог с бизнеса</w:t>
      </w:r>
      <w:r w:rsidRPr="002C105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 синдикатите, браншовите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неправителствените организации и медиите. Ще работим за подобряване мотивацията и развитието на човешките ресурси, наемането, задържането и развитието на служителите ключови за успеха на администрацията чрез въвеждане на добри практики в областта на управлението и развитието на човешките ресурси, вкл. чрез реализиране на проекти и други различни инициативи. Ще създадем механизми за насърчаване на служителите да развиват способностите си, да придобиват нови знания и умения. Ще насочим своите усилия за привличане на висококвалифицирани и образовани служители, които да изпълняват ефикасно функциите на министъра и на министерството и да допринесат за постигане на поставените цели. Ще управляваме изпълнението. Ще създадем условия за ефективно управление на изпълнението на ниво администрация, административно звено и отделен служител за постигане целите на министерството заложени в настоящия документ и в стратегическите документи в областта на туризма. Ще се стремим да обвържем възнагражденията с постиженията на служителите и техния индивидуален принос за изпълнение целите на администрацията, ще подобрим работните взаимоотношения водени от етичните правила и норми на поведение присъщи за държавната администрация. Ще прилагаме стратегията си за управление на риска и ще създадем механизми за мониторинг на дейностите при които е възможно нарушение на установените правила, процедури и законодателни положения.  </w:t>
      </w:r>
    </w:p>
    <w:p w:rsidR="00C56790" w:rsidRPr="002C1059" w:rsidRDefault="00C56790" w:rsidP="00F876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Дейността на администрацията, на ръководителите и на служителите ще се осъществява при спазване на принципи: законност; откритост и достъпност; отговорност и отчетност; ефективност; субординация и координация; предвидимост; обективност и безпристрастност.</w:t>
      </w:r>
    </w:p>
    <w:p w:rsidR="00C56790" w:rsidRPr="000B48B7" w:rsidRDefault="00C56790" w:rsidP="00F87647">
      <w:pPr>
        <w:keepNext/>
        <w:pageBreakBefore/>
        <w:tabs>
          <w:tab w:val="num" w:pos="454"/>
        </w:tabs>
        <w:spacing w:after="120" w:line="36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</w:pPr>
      <w:bookmarkStart w:id="8" w:name="_Toc382332164"/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lastRenderedPageBreak/>
        <w:t>ІІІ. ПОЛИТИКА В ОБЛАСТТА НА “УСТОЙЧИВОТО РАЗВИТИЕ НА ТУРИЗМА”</w:t>
      </w:r>
      <w:bookmarkEnd w:id="8"/>
    </w:p>
    <w:p w:rsidR="00F87647" w:rsidRPr="000B48B7" w:rsidRDefault="00F87647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  <w:bookmarkStart w:id="9" w:name="_Toc370402906"/>
    </w:p>
    <w:p w:rsidR="00F87647" w:rsidRPr="000B48B7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Визия за развитието на политиката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Визията на политиката за устойчиво развитие на туризма е България да бъде добре позната и предпочитана целогодишна туристическа дестинация с ясно разпознаваема национална идентичност и съхранена култура и природа, заемаща водещо място сред петте топ-дестинации в Централна и Източна Европа.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Политиката за устойчиво развитие на туризма, в пълен синхрон с политиката на правителството, е разработена в подкрепа запазването на икономическата стабилност и създаване на условия за устойчив икономически растеж. Тя е конкретно насочена към формулиране адекватни дейности по прилагане на държавната политика за развитието на сектор „Туризъм” и включване обществения контрол върху тяхното изпълнение. В тази връзка се предвижда участие на туристическите организации и други организации на неправителствения сектор в процеса на формулиране на секторните политики и консултации по изготвяне на законодателството, регулиращо отрасъла. 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Политиката за развитие на туризма включва облекчен достъп и оптимизирана система за привличане на чуждестранни туристи на територията на България и превръщане на подходящото културно-историческото наследство в част от инфраструктурата на туризма.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Предвид нуждите на отчетността и с цел подобряване на планирането и гъвкавостта на администрацията спрямо характера на туристическата услуга се планира създаване на система за стриктен контрол на качеството на предоставяните туристически услуги. В допълнение е предвидено разработване въвеждането на единна информационна платформа за комуникация по защитени канали между вписаните в националния туристически регистър лица и заинтересованите такива от централни и териториални органи на изпълнителната власт.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Основен ангажимент на държавата е провеждане на национална реклама, съгласувана с браншовите организации и големите туроператори, работещи на целеви за България пазари. Комуникационната политика за позициониране и промоция на България като атрактивна туристическа дестинация ще бъде чрез таргетирани послания, насочени към целевите групи туристи.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 xml:space="preserve">Стимулира се развитието на специализирани видове туризъм – културен, здравен във всичките му форми (балнео, СПА, уелнес, медицински), екотуризъм, селски туризъм и други специализирани сегменти на туризъм, придаващи висока добавена стойност на туристическите продукти. 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Политиката включва законодателни и други нормативни инициативи, както и конкретни мерки, финансирани от бюджета на МТ и от бюджетите на Оперативните програми и на други финансови инструменти на ЕС.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В областта на туризма ще се развие институционалната и законодателна рамка  регулираща отрасъла и съответстваща на значението му за националната икономика и насоките на ЕК за устойчиво развитие на туризма и туристическите дестинации. Ще бъдат предприети действия, гарантиращи устойчиво целогодишно развитие на туризма чрез диверсификация на националния туристически продукт, реализиране на мерки за повишаване на неговото качество и добавена стойност и стимулиране развитието на специализираните видове туризъм. В съответствие с тези мерки ще бъде провеждана маркетингова и рекламна политика на националния туристически продукт, която да подобри неговия имидж и позициониране на туристическия пазар.</w:t>
      </w:r>
    </w:p>
    <w:p w:rsidR="00F87647" w:rsidRPr="000B48B7" w:rsidRDefault="00F87647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Стратегическа и оперативни цели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Стратегическа цел: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„Утвърждаване конкурентоспособността и ефективността на туристическия сектор на България посредством оптимално използване на наличните природни и антропогенни ресурси в съответствие с пазарните изисквания и потребителските очаквания за устойчиво развитие на туризма”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Оперативна цел: 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„Утвърждаване на туризма, като ключов за икономиката отрасъл”</w:t>
      </w:r>
    </w:p>
    <w:p w:rsidR="00F87647" w:rsidRPr="000B48B7" w:rsidRDefault="00F87647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Полза/ефект за обществото</w:t>
      </w: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Очакваните ползи/ефекти от изпълнението на политиката, могат да бъдат обобщени до няколко направления – подобрено състояние на текущата сметка от платежния баланс; подобряване на баланса по статията услуги на платежния баланс. Ръстът на приходите от туризъм е пряко обвързан със създаването на по-високи нива на добавена стойност от икономиката, респективно реален растеж на БВП, като водят до подобряване на състоянието на платежния баланс, увеличаване на заетостта, понижаване на безработицата и индиректно подобряване на благосъстоянието на живот. Развитието на туризма като 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>индустрия ще окаже допълнителен положителен ефект и върху цялостното регионално развитие, стимулирайки усвояването за туризма на нови региони от вътрешността на страната.</w:t>
      </w:r>
    </w:p>
    <w:p w:rsidR="00F87647" w:rsidRPr="000B48B7" w:rsidRDefault="00F87647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Взаимоотношения с други институции, допринасящи за изпълнение на политиката</w:t>
      </w:r>
    </w:p>
    <w:p w:rsidR="00570920" w:rsidRDefault="00C5679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Изпълнението на политиката се осъществява във взаимоотношение с</w:t>
      </w:r>
      <w:r w:rsidR="00570920">
        <w:rPr>
          <w:rFonts w:ascii="Times New Roman" w:hAnsi="Times New Roman" w:cs="Times New Roman"/>
          <w:sz w:val="24"/>
          <w:szCs w:val="24"/>
          <w:lang w:val="bg-BG" w:eastAsia="bg-BG"/>
        </w:rPr>
        <w:t>:</w:t>
      </w:r>
    </w:p>
    <w:p w:rsidR="00570920" w:rsidRDefault="0057092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Министерства</w:t>
      </w:r>
    </w:p>
    <w:p w:rsidR="00570920" w:rsidRDefault="0057092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Неправителствени организации в туризма</w:t>
      </w:r>
    </w:p>
    <w:p w:rsidR="00570920" w:rsidRDefault="0057092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Общини в Република България</w:t>
      </w:r>
    </w:p>
    <w:p w:rsidR="00C56790" w:rsidRPr="002C1059" w:rsidRDefault="00570920" w:rsidP="00F87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Управляващи органи на оперативни програми (вкл. ОП „Региони в растеж“ и ОП „Иновации и конкурентоспособност“)</w:t>
      </w:r>
    </w:p>
    <w:p w:rsidR="00C56790" w:rsidRPr="002C1059" w:rsidRDefault="00C56790" w:rsidP="00F87647">
      <w:pPr>
        <w:spacing w:before="120" w:after="120" w:line="360" w:lineRule="auto"/>
        <w:ind w:firstLine="9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Показатели за полза/ефект и целеви стойности</w:t>
      </w:r>
    </w:p>
    <w:tbl>
      <w:tblPr>
        <w:tblW w:w="5326" w:type="dxa"/>
        <w:jc w:val="center"/>
        <w:tblInd w:w="10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1"/>
        <w:gridCol w:w="1191"/>
        <w:gridCol w:w="1734"/>
      </w:tblGrid>
      <w:tr w:rsidR="00B2414E" w:rsidRPr="000B48B7" w:rsidTr="00B2414E">
        <w:trPr>
          <w:trHeight w:val="437"/>
          <w:jc w:val="center"/>
        </w:trPr>
        <w:tc>
          <w:tcPr>
            <w:tcW w:w="53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B2414E" w:rsidRPr="000136A1" w:rsidRDefault="00B2414E" w:rsidP="00B24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ПОКАЗАТЕЛИТЕ ЗА ИЗПЪЛНЕНИЕ И ЦЕЛЕВИ СТОЙНОСТИ</w:t>
            </w:r>
          </w:p>
        </w:tc>
      </w:tr>
      <w:tr w:rsidR="00B2414E" w:rsidRPr="002C1059" w:rsidTr="00B2414E">
        <w:trPr>
          <w:trHeight w:val="266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Ползи/ефекти: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2414E" w:rsidRPr="000136A1" w:rsidRDefault="00B2414E" w:rsidP="0091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:rsidR="00B2414E" w:rsidRPr="000136A1" w:rsidRDefault="00B2414E" w:rsidP="00B24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Целева стойност</w:t>
            </w:r>
          </w:p>
        </w:tc>
      </w:tr>
      <w:tr w:rsidR="00B2414E" w:rsidRPr="002C1059" w:rsidTr="00B2414E">
        <w:trPr>
          <w:trHeight w:val="469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Показатели за изпълнение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Мерна единица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2414E" w:rsidRPr="00B2414E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Бюджет</w:t>
            </w:r>
          </w:p>
          <w:p w:rsidR="00B2414E" w:rsidRPr="000136A1" w:rsidRDefault="00B2414E" w:rsidP="006F2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6</w:t>
            </w: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B2414E" w:rsidRPr="002C1059" w:rsidTr="00B2414E">
        <w:trPr>
          <w:trHeight w:val="266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1. Ръст на броя на чуждестранни туристи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AE3E88" w:rsidRDefault="00B2414E" w:rsidP="0091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3.5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спрямо 2015 г.</w:t>
            </w:r>
          </w:p>
        </w:tc>
      </w:tr>
      <w:tr w:rsidR="00B2414E" w:rsidRPr="002C1059" w:rsidTr="00B2414E">
        <w:trPr>
          <w:trHeight w:val="533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414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2. Ръст на приходите от туризъм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414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414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2% спрямо 2015 г.</w:t>
            </w:r>
          </w:p>
        </w:tc>
      </w:tr>
      <w:tr w:rsidR="00B2414E" w:rsidRPr="002C1059" w:rsidTr="00B2414E">
        <w:trPr>
          <w:trHeight w:val="533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900BAE" w:rsidRDefault="00B2414E" w:rsidP="00900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B48B7"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Повишаване на заетостта на легловата база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414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2,5% спрямо 2015 г.</w:t>
            </w:r>
          </w:p>
        </w:tc>
      </w:tr>
      <w:tr w:rsidR="00B2414E" w:rsidRPr="002C1059" w:rsidTr="00B2414E">
        <w:trPr>
          <w:trHeight w:val="533"/>
          <w:jc w:val="center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00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</w:t>
            </w: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Нарастване на посещенията в България с цел туризъм в неактивния сезон</w:t>
            </w: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4% спрямо 2015 г.</w:t>
            </w:r>
          </w:p>
        </w:tc>
      </w:tr>
    </w:tbl>
    <w:p w:rsidR="00A0746E" w:rsidRDefault="00A0746E" w:rsidP="00915E5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F87647" w:rsidRDefault="00F87647" w:rsidP="00F05DE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C56790" w:rsidRPr="002C1059" w:rsidRDefault="00C56790" w:rsidP="00F05DE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Информация за наличността и качеството на данните</w:t>
      </w:r>
    </w:p>
    <w:p w:rsidR="00F87647" w:rsidRPr="000B48B7" w:rsidRDefault="00F87647" w:rsidP="00A074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56790" w:rsidRPr="002C1059" w:rsidRDefault="00C56790" w:rsidP="00A0746E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За определяне на целевите стойности е използвана информация на БНБ, МФ и НСИ.</w:t>
      </w:r>
      <w:bookmarkEnd w:id="9"/>
    </w:p>
    <w:p w:rsidR="00C56790" w:rsidRPr="002C1059" w:rsidRDefault="00C56790" w:rsidP="00F87647">
      <w:pPr>
        <w:keepNext/>
        <w:pageBreakBefore/>
        <w:tabs>
          <w:tab w:val="num" w:pos="454"/>
        </w:tabs>
        <w:spacing w:after="12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bookmarkStart w:id="10" w:name="_Toc370402907"/>
      <w:bookmarkStart w:id="11" w:name="_Toc382332166"/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lastRenderedPageBreak/>
        <w:t>ІV. Основни параметри на проектобюджета за 201</w:t>
      </w:r>
      <w:r w:rsidR="008416D2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6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 xml:space="preserve"> </w:t>
      </w:r>
      <w:r w:rsidR="00A74E86" w:rsidRPr="000B48B7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. и</w:t>
      </w:r>
      <w:r w:rsidR="00F87647" w:rsidRPr="000B48B7"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  <w:t xml:space="preserve"> 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актуализирана бюджетната ПРОГНОЗА</w:t>
      </w:r>
      <w:bookmarkEnd w:id="10"/>
      <w:bookmarkEnd w:id="11"/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 xml:space="preserve"> за 201</w:t>
      </w:r>
      <w:r w:rsidR="008416D2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7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 xml:space="preserve"> г. и 201</w:t>
      </w:r>
      <w:r w:rsidR="008416D2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8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 xml:space="preserve"> г.</w:t>
      </w:r>
    </w:p>
    <w:p w:rsidR="00C56790" w:rsidRPr="002C1059" w:rsidRDefault="00C56790" w:rsidP="00915E5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bookmarkStart w:id="12" w:name="_Toc370402908"/>
    </w:p>
    <w:p w:rsidR="00C56790" w:rsidRPr="002C1059" w:rsidRDefault="00C56790" w:rsidP="00F05DE8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Описание на приходите</w:t>
      </w:r>
      <w:bookmarkEnd w:id="12"/>
    </w:p>
    <w:tbl>
      <w:tblPr>
        <w:tblW w:w="6090" w:type="dxa"/>
        <w:jc w:val="center"/>
        <w:tblInd w:w="14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1883"/>
      </w:tblGrid>
      <w:tr w:rsidR="00B2414E" w:rsidRPr="002C1059" w:rsidTr="00B2414E">
        <w:trPr>
          <w:trHeight w:val="757"/>
          <w:jc w:val="center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 xml:space="preserve">ПРИХОДИ </w:t>
            </w: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br/>
              <w:t>(в хил. лв.)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2414E" w:rsidRDefault="00B2414E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Бюджет</w:t>
            </w:r>
          </w:p>
          <w:p w:rsidR="00B2414E" w:rsidRPr="000136A1" w:rsidRDefault="00B2414E" w:rsidP="0084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6</w:t>
            </w: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B2414E" w:rsidRPr="002C1059" w:rsidTr="00B2414E">
        <w:trPr>
          <w:trHeight w:val="286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4E" w:rsidRPr="000136A1" w:rsidRDefault="00B2414E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 </w:t>
            </w:r>
          </w:p>
        </w:tc>
      </w:tr>
      <w:tr w:rsidR="00B2414E" w:rsidRPr="002C1059" w:rsidTr="00B2414E">
        <w:trPr>
          <w:trHeight w:val="286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B2414E" w:rsidRPr="000136A1" w:rsidRDefault="00B2414E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Общо приходи: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2414E" w:rsidRPr="00C85331" w:rsidRDefault="00B2414E" w:rsidP="00B241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bg-BG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0 </w:t>
            </w:r>
          </w:p>
        </w:tc>
      </w:tr>
      <w:tr w:rsidR="00B2414E" w:rsidRPr="002C1059" w:rsidTr="00B2414E">
        <w:trPr>
          <w:trHeight w:val="286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B2414E" w:rsidRPr="002C1059" w:rsidTr="00B2414E">
        <w:trPr>
          <w:trHeight w:val="286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Данъчни приходи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B2414E" w:rsidRPr="002C1059" w:rsidTr="00B2414E">
        <w:trPr>
          <w:trHeight w:val="286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Неданъчни приходи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B2414E" w:rsidRDefault="00B2414E" w:rsidP="00B241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800</w:t>
            </w:r>
          </w:p>
        </w:tc>
      </w:tr>
      <w:tr w:rsidR="00B2414E" w:rsidRPr="002C1059" w:rsidTr="00B2414E">
        <w:trPr>
          <w:trHeight w:val="286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0136A1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Приходи и доходи от собственост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B2414E" w:rsidRDefault="00B2414E" w:rsidP="0091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800</w:t>
            </w:r>
          </w:p>
        </w:tc>
      </w:tr>
      <w:tr w:rsidR="00B2414E" w:rsidRPr="002C1059" w:rsidTr="00B2414E">
        <w:trPr>
          <w:trHeight w:val="286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0136A1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Държавни такси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B2414E" w:rsidRDefault="00B2414E" w:rsidP="0091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1 000</w:t>
            </w:r>
          </w:p>
        </w:tc>
      </w:tr>
      <w:tr w:rsidR="00B2414E" w:rsidRPr="000B48B7" w:rsidTr="00B2414E">
        <w:trPr>
          <w:trHeight w:val="286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0136A1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Глоби, санкции и наказателни лихви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B2414E" w:rsidRPr="002C1059" w:rsidTr="00B2414E">
        <w:trPr>
          <w:trHeight w:val="411"/>
          <w:jc w:val="center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Други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14E" w:rsidRPr="000136A1" w:rsidRDefault="00B2414E" w:rsidP="0091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Default="00C56790" w:rsidP="00915E5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Описание на разходите</w:t>
      </w:r>
    </w:p>
    <w:tbl>
      <w:tblPr>
        <w:tblW w:w="1008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3115"/>
        <w:gridCol w:w="850"/>
        <w:gridCol w:w="851"/>
        <w:gridCol w:w="851"/>
        <w:gridCol w:w="995"/>
        <w:gridCol w:w="716"/>
        <w:gridCol w:w="712"/>
        <w:gridCol w:w="852"/>
      </w:tblGrid>
      <w:tr w:rsidR="002736F4" w:rsidRPr="002736F4" w:rsidTr="00A65C8C">
        <w:trPr>
          <w:trHeight w:val="420"/>
          <w:jc w:val="center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Код*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ОБЛАСТИ НА ПОЛИТИКИ И БЮДЖЕТНИ ПРОГРАМИ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разходи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Ведомствени разходи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Администрирани разходи</w:t>
            </w:r>
          </w:p>
        </w:tc>
      </w:tr>
      <w:tr w:rsidR="002736F4" w:rsidRPr="002736F4" w:rsidTr="00A65C8C">
        <w:trPr>
          <w:trHeight w:val="330"/>
          <w:jc w:val="center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(Проект за 2016 г.)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2736F4" w:rsidRPr="000B48B7" w:rsidTr="00A65C8C">
        <w:trPr>
          <w:trHeight w:val="1140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  <w:r w:rsidRPr="00273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7100.00.00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(в хил. лв.)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  <w:t>По бюджета на ПРБ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  <w:t>По други бюджети и сметки за средства от ЕС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  <w:t>По бюджета на ПРБ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  <w:t>По други бюджети и сметки за средства от ЕС</w:t>
            </w:r>
          </w:p>
        </w:tc>
      </w:tr>
      <w:tr w:rsidR="002736F4" w:rsidRPr="002736F4" w:rsidTr="00A65C8C">
        <w:trPr>
          <w:trHeight w:val="330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разходи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13 </w:t>
            </w:r>
            <w:r w:rsidR="009F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98.9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13 </w:t>
            </w:r>
            <w:r w:rsidR="009F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98.9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</w:t>
            </w:r>
            <w:r w:rsidR="009F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r w:rsidR="009F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43.9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655.0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</w:tr>
      <w:tr w:rsidR="002736F4" w:rsidRPr="002736F4" w:rsidTr="00A65C8C">
        <w:trPr>
          <w:trHeight w:val="330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CB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  <w:r w:rsidRPr="00273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7100.01.00</w:t>
            </w:r>
          </w:p>
        </w:tc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CB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Политика в областта на у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стойчиво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то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развитие на туризма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11 </w:t>
            </w:r>
            <w:r w:rsidR="009F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77.7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11 </w:t>
            </w:r>
            <w:r w:rsidR="009F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77.7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</w:t>
            </w:r>
            <w:r w:rsidR="009F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r w:rsidR="009F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22.7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655.0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</w:tr>
      <w:tr w:rsidR="002736F4" w:rsidRPr="002736F4" w:rsidTr="00A65C8C">
        <w:trPr>
          <w:trHeight w:val="690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7100.01.01</w:t>
            </w:r>
          </w:p>
        </w:tc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Бюджетна програма "Подобряване на политиките и регулациите в сектора на туризма"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2 </w:t>
            </w:r>
            <w:r w:rsidR="009F3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163</w:t>
            </w: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2 </w:t>
            </w:r>
            <w:r w:rsidR="009F3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163</w:t>
            </w: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1 </w:t>
            </w:r>
            <w:r w:rsidR="009F3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508</w:t>
            </w: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655.0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9F38BE" w:rsidRPr="002736F4" w:rsidTr="005D7305">
        <w:trPr>
          <w:trHeight w:val="915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38BE" w:rsidRPr="002736F4" w:rsidRDefault="009F38BE" w:rsidP="002736F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7100.01.02</w:t>
            </w:r>
          </w:p>
        </w:tc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38BE" w:rsidRPr="002736F4" w:rsidRDefault="009F38BE" w:rsidP="002736F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Бюджетна програма "Развитие на националната туристическа реклама и международно сътрудничество в областта на туризма"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8BE" w:rsidRPr="000B48B7" w:rsidRDefault="009F38BE" w:rsidP="009F38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bg-BG"/>
              </w:rPr>
            </w:pPr>
          </w:p>
          <w:p w:rsidR="009F38BE" w:rsidRDefault="009F38BE" w:rsidP="009F38BE">
            <w:pPr>
              <w:jc w:val="right"/>
            </w:pPr>
            <w:r w:rsidRPr="00992B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9 </w:t>
            </w:r>
            <w:r w:rsidRPr="00992B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614</w:t>
            </w:r>
            <w:r w:rsidRPr="00992B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8BE" w:rsidRDefault="009F38BE" w:rsidP="009F38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9F38BE" w:rsidRDefault="009F38BE" w:rsidP="009F38BE">
            <w:pPr>
              <w:jc w:val="right"/>
            </w:pPr>
            <w:r w:rsidRPr="00992B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9 </w:t>
            </w:r>
            <w:r w:rsidRPr="00992B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614</w:t>
            </w:r>
            <w:r w:rsidRPr="00992B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8BE" w:rsidRPr="002736F4" w:rsidRDefault="009F38BE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614</w:t>
            </w: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8BE" w:rsidRPr="002736F4" w:rsidRDefault="009F38BE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8BE" w:rsidRPr="002736F4" w:rsidRDefault="009F38BE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8BE" w:rsidRPr="002736F4" w:rsidRDefault="009F38BE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8BE" w:rsidRPr="002736F4" w:rsidRDefault="009F38BE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2736F4" w:rsidRPr="002736F4" w:rsidTr="00A65C8C">
        <w:trPr>
          <w:trHeight w:val="330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7100.02.00</w:t>
            </w:r>
          </w:p>
        </w:tc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Бюджетна програма "Администрация"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2 121.2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2 121.2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2 121.2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273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2736F4" w:rsidRPr="002736F4" w:rsidTr="00A65C8C">
        <w:trPr>
          <w:trHeight w:val="315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6F4" w:rsidRPr="002736F4" w:rsidRDefault="002736F4" w:rsidP="002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F4" w:rsidRPr="002736F4" w:rsidRDefault="002736F4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A74E86" w:rsidRPr="002736F4" w:rsidTr="00A65C8C">
        <w:trPr>
          <w:trHeight w:val="315"/>
          <w:jc w:val="center"/>
        </w:trPr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4E86" w:rsidRDefault="00A74E86" w:rsidP="002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  <w:p w:rsidR="00A74E86" w:rsidRPr="002736F4" w:rsidRDefault="00A74E86" w:rsidP="002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74E86" w:rsidRPr="002736F4" w:rsidRDefault="00A74E86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E86" w:rsidRPr="002736F4" w:rsidRDefault="00A74E86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E86" w:rsidRPr="002736F4" w:rsidRDefault="00A74E86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E86" w:rsidRPr="002736F4" w:rsidRDefault="00A74E86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E86" w:rsidRPr="002736F4" w:rsidRDefault="00A74E86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E86" w:rsidRPr="002736F4" w:rsidRDefault="00A74E86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E86" w:rsidRPr="002736F4" w:rsidRDefault="00A74E86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E86" w:rsidRPr="002736F4" w:rsidRDefault="00A74E86" w:rsidP="002736F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2736F4" w:rsidRPr="002736F4" w:rsidRDefault="002736F4" w:rsidP="00915E5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bookmarkStart w:id="13" w:name="_Toc370402909"/>
    </w:p>
    <w:p w:rsidR="00C56790" w:rsidRPr="002C1059" w:rsidRDefault="00C56790" w:rsidP="00915E5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56790" w:rsidRPr="002C1059" w:rsidRDefault="00C56790" w:rsidP="00915E5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56790" w:rsidRPr="002C1059" w:rsidRDefault="00C56790" w:rsidP="00915E5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56790" w:rsidRDefault="00C56790" w:rsidP="00F05DE8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Описание на източниците на финансиране</w:t>
      </w:r>
      <w:bookmarkEnd w:id="13"/>
    </w:p>
    <w:p w:rsidR="00F87647" w:rsidRPr="00F87647" w:rsidRDefault="00F87647" w:rsidP="00F05DE8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tbl>
      <w:tblPr>
        <w:tblW w:w="5976" w:type="dxa"/>
        <w:jc w:val="center"/>
        <w:tblInd w:w="10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1263"/>
      </w:tblGrid>
      <w:tr w:rsidR="00B52C71" w:rsidRPr="002C1059" w:rsidTr="00B52C71">
        <w:trPr>
          <w:trHeight w:val="668"/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52C71" w:rsidRPr="000136A1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 xml:space="preserve">Източници на финансиране на консолидираните разходи 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(хил. лв.)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52C71" w:rsidRPr="000136A1" w:rsidRDefault="00B52C71" w:rsidP="00F05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Бюджет</w:t>
            </w: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6</w:t>
            </w: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B52C71" w:rsidRPr="002C1059" w:rsidTr="00B52C71">
        <w:trPr>
          <w:trHeight w:val="69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71" w:rsidRPr="000136A1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C71" w:rsidRPr="000136A1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 </w:t>
            </w:r>
          </w:p>
        </w:tc>
      </w:tr>
      <w:tr w:rsidR="00B52C71" w:rsidRPr="002C1059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Общо разходи: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F38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  <w:r w:rsidR="009F38BE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.9</w:t>
            </w:r>
          </w:p>
        </w:tc>
      </w:tr>
      <w:tr w:rsidR="00B52C71" w:rsidRPr="002C1059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Общо разчетено финансиране: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F38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9F38BE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.9</w:t>
            </w:r>
          </w:p>
        </w:tc>
      </w:tr>
      <w:tr w:rsidR="00B52C71" w:rsidRPr="002C1059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  По бюджета на ПРБ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F38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="009F38BE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9F38BE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43.9</w:t>
            </w:r>
          </w:p>
        </w:tc>
      </w:tr>
      <w:tr w:rsidR="00B52C71" w:rsidRPr="002C1059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  По други бюджети и сметки за средства от ЕС, в т.ч. от: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1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655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.0</w:t>
            </w:r>
          </w:p>
        </w:tc>
      </w:tr>
      <w:tr w:rsidR="00B52C71" w:rsidRPr="002C1059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·  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Централния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B52C71" w:rsidRPr="002C1059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·  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Държавни инвестиционни заеми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B52C71" w:rsidRPr="000B48B7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·  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Сметки за средства от ЕС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B48B7" w:rsidRDefault="00B52C71" w:rsidP="0091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B52C71" w:rsidRPr="000B48B7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·  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Други програми и инициативи, по които Република България е страна-партньор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1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B52C71" w:rsidRPr="002C1059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·  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Други програми и други донори по бюджета на ПРБ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15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655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.0</w:t>
            </w: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B52C71" w:rsidRPr="000B48B7" w:rsidTr="00B52C71">
        <w:trPr>
          <w:trHeight w:val="252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·  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Други бюджетни организации, включени в консол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и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дираната фискална програма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B52C71" w:rsidRPr="002C1059" w:rsidTr="00B52C71">
        <w:trPr>
          <w:trHeight w:val="217"/>
          <w:jc w:val="center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·  </w:t>
            </w:r>
            <w:r w:rsidRPr="000136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 w:eastAsia="bg-BG"/>
              </w:rPr>
              <w:t>Други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0136A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0136A1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C56790" w:rsidRPr="002C1059" w:rsidRDefault="00C56790" w:rsidP="00F87647">
      <w:pPr>
        <w:keepNext/>
        <w:pageBreakBefore/>
        <w:tabs>
          <w:tab w:val="num" w:pos="454"/>
        </w:tabs>
        <w:spacing w:after="120" w:line="36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bookmarkStart w:id="14" w:name="_Toc370402910"/>
      <w:bookmarkStart w:id="15" w:name="_Toc382332167"/>
      <w:bookmarkStart w:id="16" w:name="_Toc370402923"/>
      <w:bookmarkStart w:id="17" w:name="_Toc382332179"/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eastAsia="bg-BG"/>
        </w:rPr>
        <w:lastRenderedPageBreak/>
        <w:t>V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  <w:t xml:space="preserve">. 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бюджетна ПРОГНОЗА по програми</w:t>
      </w:r>
      <w:bookmarkEnd w:id="14"/>
      <w:bookmarkEnd w:id="15"/>
    </w:p>
    <w:p w:rsidR="00C56790" w:rsidRPr="002C1059" w:rsidRDefault="00C56790" w:rsidP="00F87647">
      <w:pPr>
        <w:keepNext/>
        <w:spacing w:after="120" w:line="36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БЮДЖЕТНА ПРОГРАМА – 7100.01.01 „ПОДОБРЯВАНЕ</w:t>
      </w:r>
      <w:r w:rsidR="00A74E86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 xml:space="preserve"> 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НА ПОЛИТИКИТЕ И РЕГУЛАЦИИТЕ В СЕКТОРА НА ТУРИЗМА”</w:t>
      </w:r>
      <w:bookmarkEnd w:id="16"/>
      <w:bookmarkEnd w:id="17"/>
    </w:p>
    <w:p w:rsidR="00FB7CFF" w:rsidRPr="000B48B7" w:rsidRDefault="00FB7CFF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Цели на бюджетната програмата</w:t>
      </w:r>
    </w:p>
    <w:p w:rsidR="00FB7CFF" w:rsidRPr="000B48B7" w:rsidRDefault="00FB7CFF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Приоритетните цели на програмата ще бъдат съобразени с основни цели на провежданата правителствена политика в областта на туризма за създаване на условия за неговото развитие като приоритетен отрасъл за страната, а именно:</w:t>
      </w:r>
    </w:p>
    <w:p w:rsidR="00FB7CFF" w:rsidRPr="000B48B7" w:rsidRDefault="00FB7CFF" w:rsidP="00F8764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Диверсификация на националния туристически продукт, чрез развитие на интегрирани и специфични туристически продукти за различните категории туристи, изхождащи от естествените приоритети на България; насърчаване предоставянето на качествени услуги и защита правата и сигурността на потребителите.</w:t>
      </w:r>
    </w:p>
    <w:p w:rsidR="00FB7CFF" w:rsidRPr="00FB7CFF" w:rsidRDefault="00FB7CFF" w:rsidP="00F8764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 xml:space="preserve">Постигане на ефективна координация между институциите и интегриране на туризма в свързаните с него секторни политики. </w:t>
      </w:r>
      <w:r w:rsidRPr="00FB7CFF">
        <w:rPr>
          <w:rFonts w:ascii="Times New Roman" w:hAnsi="Times New Roman" w:cs="Times New Roman"/>
          <w:sz w:val="24"/>
          <w:szCs w:val="24"/>
        </w:rPr>
        <w:t>Взаимодействие с туристическия бизнес.</w:t>
      </w:r>
    </w:p>
    <w:p w:rsidR="00FB7CFF" w:rsidRPr="000B48B7" w:rsidRDefault="00FB7CFF" w:rsidP="00F8764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Създаване на система за ефективен контрол на качеството на предоставяните туристически услуги. Разработване въвеждането на единна информационна платформа за комуникация по защитени канали между вписаните в националния туристически регистър лица и заинтересованите такива от централни и териториални органи на изпълнителната власт.</w:t>
      </w:r>
    </w:p>
    <w:p w:rsidR="00FB7CFF" w:rsidRPr="000B48B7" w:rsidRDefault="00FB7CFF" w:rsidP="00F8764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Стимулиране на устойчивото развитие на туризма и намаляване на регионалните различия чрез създаване на силни регионални брандове.</w:t>
      </w:r>
    </w:p>
    <w:p w:rsidR="00FB7CFF" w:rsidRPr="000B48B7" w:rsidRDefault="00FB7CFF" w:rsidP="00F8764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 xml:space="preserve">Изграждане и поддържане на необходимата за развитие на туризма инфраструктура. </w:t>
      </w:r>
    </w:p>
    <w:p w:rsidR="00FB7CFF" w:rsidRPr="000B48B7" w:rsidRDefault="00FB7CFF" w:rsidP="00F8764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Подобряване на кредитния и инвестиционния климат в областта на туризма; привличане на чуждестранни инвестиции в туризма.</w:t>
      </w:r>
    </w:p>
    <w:p w:rsidR="00FB7CFF" w:rsidRPr="000B48B7" w:rsidRDefault="00FB7CFF" w:rsidP="00F8764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Увеличаване на трудовата заетост в туризма и осигуряване на целогодишна ангажираност на кадрите в туризма.</w:t>
      </w:r>
    </w:p>
    <w:p w:rsidR="00FB7CFF" w:rsidRPr="000B48B7" w:rsidRDefault="00FB7CFF" w:rsidP="00F8764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Утвърждаване на България като лидер в туристическото развитие на ЕС и региона.</w:t>
      </w:r>
    </w:p>
    <w:p w:rsidR="00FB7CFF" w:rsidRPr="000B48B7" w:rsidRDefault="00FB7CFF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F87647" w:rsidRPr="000B48B7" w:rsidRDefault="00F87647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lastRenderedPageBreak/>
        <w:t>Организационни структури, участващи в програмата: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Главна дирекция „Туристическа политика” и Дирекция „</w:t>
      </w:r>
      <w:r w:rsidR="00A0746E">
        <w:rPr>
          <w:rFonts w:ascii="Times New Roman" w:hAnsi="Times New Roman" w:cs="Times New Roman"/>
          <w:sz w:val="24"/>
          <w:szCs w:val="24"/>
          <w:lang w:val="bg-BG" w:eastAsia="bg-BG"/>
        </w:rPr>
        <w:t>П</w:t>
      </w:r>
      <w:r w:rsidR="00A0746E"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рограми </w:t>
      </w:r>
      <w:r w:rsidR="00A0746E">
        <w:rPr>
          <w:rFonts w:ascii="Times New Roman" w:hAnsi="Times New Roman" w:cs="Times New Roman"/>
          <w:sz w:val="24"/>
          <w:szCs w:val="24"/>
          <w:lang w:val="bg-BG" w:eastAsia="bg-BG"/>
        </w:rPr>
        <w:t>и п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роекти в туризма“</w:t>
      </w:r>
    </w:p>
    <w:p w:rsidR="00FB7CFF" w:rsidRPr="000B48B7" w:rsidRDefault="00FB7CFF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Отговорност за изпълнението на програмата</w:t>
      </w:r>
    </w:p>
    <w:p w:rsidR="00C56790" w:rsidRPr="000B48B7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Директорите на Главна дирекция „Туристическа политика” и дирекция „</w:t>
      </w:r>
      <w:r w:rsidR="00A0746E">
        <w:rPr>
          <w:rFonts w:ascii="Times New Roman" w:hAnsi="Times New Roman" w:cs="Times New Roman"/>
          <w:sz w:val="24"/>
          <w:szCs w:val="24"/>
          <w:lang w:val="bg-BG" w:eastAsia="bg-BG"/>
        </w:rPr>
        <w:t>П</w:t>
      </w:r>
      <w:r w:rsidR="00A0746E"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рограми </w:t>
      </w:r>
      <w:r w:rsidR="00A0746E">
        <w:rPr>
          <w:rFonts w:ascii="Times New Roman" w:hAnsi="Times New Roman" w:cs="Times New Roman"/>
          <w:sz w:val="24"/>
          <w:szCs w:val="24"/>
          <w:lang w:val="bg-BG" w:eastAsia="bg-BG"/>
        </w:rPr>
        <w:t>и п</w:t>
      </w:r>
      <w:r w:rsidR="00A0746E"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роекти в туризма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“</w:t>
      </w:r>
    </w:p>
    <w:p w:rsidR="00FB7CFF" w:rsidRPr="000B48B7" w:rsidRDefault="00FB7CFF" w:rsidP="00915E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FB7CFF" w:rsidRPr="000B48B7" w:rsidRDefault="00FB7CFF" w:rsidP="00915E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915E5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Целеви стойности по показателите за изпълнение</w:t>
      </w:r>
    </w:p>
    <w:tbl>
      <w:tblPr>
        <w:tblW w:w="7387" w:type="dxa"/>
        <w:tblInd w:w="1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1182"/>
        <w:gridCol w:w="1285"/>
      </w:tblGrid>
      <w:tr w:rsidR="00B52C71" w:rsidRPr="002C1059" w:rsidTr="00B52C71">
        <w:trPr>
          <w:trHeight w:val="5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52C71" w:rsidRPr="002C1059" w:rsidRDefault="00B52C71" w:rsidP="00B52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ЗА ИЗПЪЛНЕНИЕ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52C71" w:rsidRPr="002C1059" w:rsidRDefault="00B52C71" w:rsidP="00B52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Целева стойност</w:t>
            </w:r>
          </w:p>
        </w:tc>
      </w:tr>
      <w:tr w:rsidR="00B52C71" w:rsidRPr="000B48B7" w:rsidTr="00B52C71">
        <w:trPr>
          <w:trHeight w:val="25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Бюджетна програма –7100.01.01 „Подобряване на политиките и</w:t>
            </w:r>
          </w:p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регулациите в сектора на туризма”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4BACC6" w:themeFill="accent5"/>
          </w:tcPr>
          <w:p w:rsidR="00B52C71" w:rsidRPr="002C1059" w:rsidRDefault="00B52C71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52C71" w:rsidRPr="002C1059" w:rsidRDefault="00B52C71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 </w:t>
            </w:r>
          </w:p>
        </w:tc>
      </w:tr>
      <w:tr w:rsidR="00B52C71" w:rsidRPr="002C1059" w:rsidTr="00B52C71">
        <w:trPr>
          <w:trHeight w:val="453"/>
        </w:trPr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Показатели за изпълнение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Мерна единица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52C71" w:rsidRPr="002C1059" w:rsidRDefault="00B52C71" w:rsidP="00A52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ект</w:t>
            </w:r>
            <w:r w:rsidRPr="002C10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6</w:t>
            </w:r>
            <w:r w:rsidRPr="002C10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B52C71" w:rsidRPr="002C1059" w:rsidTr="00B52C71">
        <w:trPr>
          <w:trHeight w:val="25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tabs>
                <w:tab w:val="left" w:pos="22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1.Приети програми и планове за действие за специализирани видове туризъм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</w:t>
            </w:r>
          </w:p>
        </w:tc>
      </w:tr>
      <w:tr w:rsidR="00B52C71" w:rsidRPr="002C1059" w:rsidTr="00B52C71">
        <w:trPr>
          <w:trHeight w:val="25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.Категоризирани туристически обекти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1000</w:t>
            </w:r>
          </w:p>
        </w:tc>
      </w:tr>
      <w:tr w:rsidR="00B52C71" w:rsidRPr="002C1059" w:rsidTr="00B52C71">
        <w:trPr>
          <w:trHeight w:val="25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.Регистрирани туроператори и туристически агенти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A5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150</w:t>
            </w:r>
          </w:p>
        </w:tc>
      </w:tr>
      <w:tr w:rsidR="00B52C71" w:rsidRPr="002C1059" w:rsidTr="00B52C71">
        <w:trPr>
          <w:trHeight w:val="25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.Приети законови и подзаконови нормативни актове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</w:tc>
      </w:tr>
      <w:tr w:rsidR="00B52C71" w:rsidRPr="002C1059" w:rsidTr="00B52C71">
        <w:trPr>
          <w:trHeight w:val="25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A52A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.Приети стратегически и 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оперативни програми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за 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е 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на туризма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</w:p>
        </w:tc>
      </w:tr>
      <w:tr w:rsidR="00B52C71" w:rsidRPr="002C1059" w:rsidTr="00B52C71">
        <w:trPr>
          <w:trHeight w:val="25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415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6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.Изготвена рамкова програма за БФП на М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Т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като бенефициент по оперативна програма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„ОПИК“ 2014-2020г.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</w:p>
        </w:tc>
      </w:tr>
      <w:tr w:rsidR="00B52C71" w:rsidRPr="002C1059" w:rsidTr="00B52C71">
        <w:trPr>
          <w:trHeight w:val="25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F86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7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.Разработени  проектни 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предложения по оперативна програма „ОПИК“ 2014-2020г.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</w:p>
        </w:tc>
      </w:tr>
      <w:tr w:rsidR="00B52C71" w:rsidRPr="002C1059" w:rsidTr="00B52C71">
        <w:trPr>
          <w:trHeight w:val="257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F865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8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.Реализирани проекти и инициативи 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по други оперативни програми за България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9.Разработени проекти и инициативи с външно финансиране от ЕК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Default="00B52C71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10.Изпълнени дейности и събития по координацията на Приоритетна област 3 на Стратегията на ЕС за Дунавския регион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20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27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0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.Вписани туристически сдружения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10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274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.Вписани ОУТР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274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.Вписани туристически информационни центрове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0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274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.Вписани правоспособни екскурзоводи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00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274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.Вписани правоспособни ски учители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00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274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.Вписани правоспособни планински водачи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50</w:t>
            </w:r>
          </w:p>
        </w:tc>
      </w:tr>
      <w:tr w:rsidR="00B52C71" w:rsidRPr="002C1059" w:rsidTr="00B52C71">
        <w:trPr>
          <w:trHeight w:val="27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274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6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.Сертифицирани балнеолечебни (медикъл СПА), СПА, уелнес и таласотерапевтични центрове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C71" w:rsidRPr="002C1059" w:rsidRDefault="00B52C71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10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0</w:t>
            </w:r>
          </w:p>
        </w:tc>
      </w:tr>
    </w:tbl>
    <w:p w:rsidR="00C56790" w:rsidRPr="002C1059" w:rsidRDefault="00C56790" w:rsidP="00915E5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C56790" w:rsidRPr="000B48B7" w:rsidRDefault="00F6090D" w:rsidP="00F8764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  <w:r w:rsidRPr="000B48B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lastRenderedPageBreak/>
        <w:tab/>
      </w:r>
      <w:r w:rsidR="00C56790" w:rsidRPr="000B48B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Външни фактори, които могат да окажат въздействие върху постигането на целите на програмата</w:t>
      </w:r>
    </w:p>
    <w:p w:rsidR="00C56790" w:rsidRPr="002C1059" w:rsidRDefault="00C56790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Бавно възстановяване на европейските и балкански пазари;</w:t>
      </w:r>
    </w:p>
    <w:p w:rsidR="00C56790" w:rsidRPr="002C1059" w:rsidRDefault="00C56790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Развитие на конкурентните дестинации;</w:t>
      </w:r>
    </w:p>
    <w:p w:rsidR="00C56790" w:rsidRPr="002C1059" w:rsidRDefault="00C56790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Липса на инвестиционен интерес от стратегически инвеститори;</w:t>
      </w:r>
    </w:p>
    <w:p w:rsidR="00C56790" w:rsidRPr="002C1059" w:rsidRDefault="00C56790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Непълноценно оползотворяване на природните и антропогенни ресурси;</w:t>
      </w:r>
    </w:p>
    <w:p w:rsidR="00C56790" w:rsidRPr="002C1059" w:rsidRDefault="00C56790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Влошаване параметрите на околната среда;</w:t>
      </w:r>
    </w:p>
    <w:p w:rsidR="00C56790" w:rsidRPr="002C1059" w:rsidRDefault="00C56790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Нарушаване на принципите на устойчиво развитие – безотговорно използване на природните и антропогенните ресурси, замърсяване на околна среда в туристическите курорти и селища;</w:t>
      </w:r>
    </w:p>
    <w:p w:rsidR="00C56790" w:rsidRPr="002C1059" w:rsidRDefault="00C56790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Структурни промени в администрацията;</w:t>
      </w:r>
    </w:p>
    <w:p w:rsidR="00C56790" w:rsidRDefault="00C56790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14E2D">
        <w:rPr>
          <w:rFonts w:ascii="Times New Roman" w:hAnsi="Times New Roman" w:cs="Times New Roman"/>
          <w:sz w:val="24"/>
          <w:szCs w:val="24"/>
          <w:lang w:val="bg-BG" w:eastAsia="bg-BG"/>
        </w:rPr>
        <w:t>Отрицателно влияние на форсмажорни обстоятелства като природни бедствия и други;</w:t>
      </w:r>
      <w:r w:rsidR="00214E2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A74E86">
        <w:rPr>
          <w:rFonts w:ascii="Times New Roman" w:hAnsi="Times New Roman" w:cs="Times New Roman"/>
          <w:sz w:val="24"/>
          <w:szCs w:val="24"/>
          <w:lang w:val="bg-BG" w:eastAsia="bg-BG"/>
        </w:rPr>
        <w:t>л</w:t>
      </w:r>
      <w:r w:rsidRPr="00214E2D">
        <w:rPr>
          <w:rFonts w:ascii="Times New Roman" w:hAnsi="Times New Roman" w:cs="Times New Roman"/>
          <w:sz w:val="24"/>
          <w:szCs w:val="24"/>
          <w:lang w:val="bg-BG" w:eastAsia="bg-BG"/>
        </w:rPr>
        <w:t>ипса на адекватното паралелно развитие на човешките ресурси и повишаване квалификацията на кадрите</w:t>
      </w:r>
      <w:r w:rsidR="00214E2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; </w:t>
      </w:r>
      <w:r w:rsidR="00A74E86">
        <w:rPr>
          <w:rFonts w:ascii="Times New Roman" w:hAnsi="Times New Roman" w:cs="Times New Roman"/>
          <w:sz w:val="24"/>
          <w:szCs w:val="24"/>
          <w:lang w:val="bg-BG" w:eastAsia="bg-BG"/>
        </w:rPr>
        <w:t>н</w:t>
      </w:r>
      <w:r w:rsidR="00214E2D">
        <w:rPr>
          <w:rFonts w:ascii="Times New Roman" w:hAnsi="Times New Roman" w:cs="Times New Roman"/>
          <w:sz w:val="24"/>
          <w:szCs w:val="24"/>
          <w:lang w:val="bg-BG" w:eastAsia="bg-BG"/>
        </w:rPr>
        <w:t>епреодолима сила;</w:t>
      </w:r>
    </w:p>
    <w:p w:rsidR="00214E2D" w:rsidRPr="00214E2D" w:rsidRDefault="00F32A6B" w:rsidP="00F87647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Възлагане</w:t>
      </w:r>
      <w:r w:rsidR="00214E2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A74E86">
        <w:rPr>
          <w:rFonts w:ascii="Times New Roman" w:hAnsi="Times New Roman" w:cs="Times New Roman"/>
          <w:sz w:val="24"/>
          <w:szCs w:val="24"/>
          <w:lang w:val="bg-BG" w:eastAsia="bg-BG"/>
        </w:rPr>
        <w:t>за изпълнение</w:t>
      </w:r>
      <w:r w:rsidR="00214E2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по Закона за обществените поръчки</w:t>
      </w:r>
      <w:r w:rsidR="00A74E8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 дейности</w:t>
      </w:r>
      <w:r w:rsidR="00214E2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по проекти за безвъзмездна финансова помощ.</w:t>
      </w:r>
    </w:p>
    <w:p w:rsidR="00FB7CFF" w:rsidRPr="000B48B7" w:rsidRDefault="00FB7CFF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Информация за наличността и качеството на данните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Държавен вестник, официалната интернет страница на МТ, Проектна документация на проекти по Оперативни програми, Национален туристически регистър</w:t>
      </w:r>
      <w:r w:rsidR="00214E2D">
        <w:rPr>
          <w:rFonts w:ascii="Times New Roman" w:hAnsi="Times New Roman" w:cs="Times New Roman"/>
          <w:sz w:val="24"/>
          <w:szCs w:val="24"/>
          <w:lang w:val="bg-BG" w:eastAsia="bg-BG"/>
        </w:rPr>
        <w:t>, Информационна система за управление и наблюдение на структурните инструменти на ЕС в България (ИСУН), доклади за напредъка на проектите по отделните проекти.</w:t>
      </w:r>
    </w:p>
    <w:p w:rsidR="00FB7CFF" w:rsidRPr="000B48B7" w:rsidRDefault="00FB7CFF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Предоставяни по програмата продукти/услуги (ведомствени разходни параграфи)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1. Оптимизиране на модела за планиране и управление на туристическото развитие на България с оглед постигане на висок и устойчив икономически растеж.</w:t>
      </w:r>
    </w:p>
    <w:p w:rsidR="00C56790" w:rsidRPr="002C1059" w:rsidRDefault="00C56790" w:rsidP="00F8764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Осигуряване на нормативна уредба, благоприятстваща туристическото развитие, вкл. подобряване функционирането и управлението на националните курорти;</w:t>
      </w:r>
    </w:p>
    <w:p w:rsidR="00C56790" w:rsidRPr="002C1059" w:rsidRDefault="00C56790" w:rsidP="00F8764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Стратегическо и оперативно планиране на туристическото развитие на национално и регионално ниво;</w:t>
      </w:r>
    </w:p>
    <w:p w:rsidR="00C56790" w:rsidRPr="002C1059" w:rsidRDefault="00C56790" w:rsidP="00F8764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>Въвеждане и прилагане на туристическото райониране и взаимодействие с организациите за управление на туристическите райони;</w:t>
      </w:r>
    </w:p>
    <w:p w:rsidR="00C56790" w:rsidRPr="002C1059" w:rsidRDefault="00C56790" w:rsidP="00F8764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Ефективна координация между институциите и интегриране на туризма в свързаните с него секторни политики;</w:t>
      </w:r>
    </w:p>
    <w:p w:rsidR="00C56790" w:rsidRPr="002C1059" w:rsidRDefault="00C56790" w:rsidP="00F8764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Взаимодействие с туристическия бизнес.</w:t>
      </w:r>
    </w:p>
    <w:p w:rsidR="00FB7CFF" w:rsidRDefault="00FB7CFF" w:rsidP="00F87647">
      <w:pPr>
        <w:shd w:val="clear" w:color="auto" w:fill="FFFFFF" w:themeFill="background1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C56790" w:rsidRPr="002C1059" w:rsidRDefault="00C56790" w:rsidP="00F87647">
      <w:pPr>
        <w:shd w:val="clear" w:color="auto" w:fill="FFFFFF" w:themeFill="background1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2. Позициониране на България, като туристическа дестинация в по-висок клас на световния туристически пазар като качество и добавена стойност, чрез реализиране на дейности по изпълнение на проекти с външно финансиране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:</w:t>
      </w:r>
    </w:p>
    <w:p w:rsidR="00577C89" w:rsidRPr="000B48B7" w:rsidRDefault="00577C89" w:rsidP="00F8764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Разработване, изпълнение, мониторинг, контрол и докладване по проекти към оперативни програми, изпълнявани от МТ;</w:t>
      </w:r>
    </w:p>
    <w:p w:rsidR="00577C89" w:rsidRPr="000B48B7" w:rsidRDefault="00577C89" w:rsidP="00F8764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Ефективна координация между институциите и интегриране на туризма в свързаните с него секторни политики чрез участие в комисии/работни групи/съве</w:t>
      </w:r>
      <w:r w:rsidR="001600D5">
        <w:rPr>
          <w:rFonts w:ascii="Times New Roman" w:hAnsi="Times New Roman" w:cs="Times New Roman"/>
          <w:sz w:val="24"/>
          <w:szCs w:val="24"/>
          <w:lang w:val="bg-BG"/>
        </w:rPr>
        <w:t>щ</w:t>
      </w:r>
      <w:r w:rsidRPr="000B48B7">
        <w:rPr>
          <w:rFonts w:ascii="Times New Roman" w:hAnsi="Times New Roman" w:cs="Times New Roman"/>
          <w:sz w:val="24"/>
          <w:szCs w:val="24"/>
          <w:lang w:val="ru-RU"/>
        </w:rPr>
        <w:t>ателни и консултативни органи по структурните фондове и Кохезионния фонд в България, имащи отношение (пряко и/или косвено) към туризма;</w:t>
      </w:r>
    </w:p>
    <w:p w:rsidR="00577C89" w:rsidRPr="000B48B7" w:rsidRDefault="00577C89" w:rsidP="00F8764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8B7">
        <w:rPr>
          <w:rFonts w:ascii="Times New Roman" w:hAnsi="Times New Roman" w:cs="Times New Roman"/>
          <w:sz w:val="24"/>
          <w:szCs w:val="24"/>
          <w:lang w:val="ru-RU"/>
        </w:rPr>
        <w:t>Разработване, изпълнение, мониторинг, контрол и докладване и партньорство по проекти и програми, финансирани от други външни източници;</w:t>
      </w:r>
    </w:p>
    <w:p w:rsidR="00F32A6B" w:rsidRPr="000B48B7" w:rsidRDefault="00F32A6B" w:rsidP="00F8764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Осъществяване на дейности и събития, свързани с координацията на Приоритетна област 3 на Стратегията на Европейския съюз за Дунавския регион;</w:t>
      </w:r>
    </w:p>
    <w:p w:rsidR="00577C89" w:rsidRPr="000B48B7" w:rsidRDefault="00F32A6B" w:rsidP="00F8764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Подкрепа на местни и регионални органи на изпълнителната власт, </w:t>
      </w:r>
      <w:r w:rsidR="00577C89" w:rsidRPr="000B48B7">
        <w:rPr>
          <w:rFonts w:ascii="Times New Roman" w:hAnsi="Times New Roman" w:cs="Times New Roman"/>
          <w:sz w:val="24"/>
          <w:szCs w:val="24"/>
          <w:lang w:val="ru-RU"/>
        </w:rPr>
        <w:t xml:space="preserve"> неправителствени организации </w:t>
      </w:r>
      <w:r>
        <w:rPr>
          <w:rFonts w:ascii="Times New Roman" w:hAnsi="Times New Roman" w:cs="Times New Roman"/>
          <w:sz w:val="24"/>
          <w:szCs w:val="24"/>
          <w:lang w:val="bg-BG"/>
        </w:rPr>
        <w:t>и други заинтересовани страни при идентифициране, разработване и участие с проектни предложения по програми на ЕС и национални програми</w:t>
      </w:r>
      <w:r w:rsidR="00577C89" w:rsidRPr="000B48B7">
        <w:rPr>
          <w:sz w:val="24"/>
          <w:szCs w:val="24"/>
          <w:lang w:val="ru-RU"/>
        </w:rPr>
        <w:t xml:space="preserve">.  </w:t>
      </w:r>
    </w:p>
    <w:p w:rsidR="00577C89" w:rsidRPr="000B48B7" w:rsidRDefault="00577C89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3. Подобряване на рамковите условия за стимулиране качеството на туристическия продукт, защитата на потребителите на туристически услуги и намаляване на клиентския риск на българските и чуждестранни потребители на националния туристически продукт. Мониторинг върху качеството на услугите в туристическите обекти и туристическия продукт, предлаган от България като туристическа дестинация, чрез системата за регистриране, категоризиране, сертифициране и вписване.</w:t>
      </w:r>
    </w:p>
    <w:p w:rsidR="00C56790" w:rsidRPr="002C1059" w:rsidRDefault="00C56790" w:rsidP="00F8764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>Осъществяване на процедурите по категоризиране и прекатегоризиране на туристическите обекти в компетенциите на министерството;</w:t>
      </w:r>
    </w:p>
    <w:p w:rsidR="00C56790" w:rsidRPr="002C1059" w:rsidRDefault="00C56790" w:rsidP="00F8764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Осъществяване на процедурите по регистрация на туроператорите и туристическите агенти;</w:t>
      </w:r>
    </w:p>
    <w:p w:rsidR="00C56790" w:rsidRPr="002C1059" w:rsidRDefault="00C56790" w:rsidP="00F8764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Осъществяване на процедурите по вписване на организациите за управление на туристическите райони, туристическите сдружения, туристическите информационни центрове, на правоспособните екскурзоводи, планински водачи и ски учители;</w:t>
      </w:r>
    </w:p>
    <w:p w:rsidR="00C56790" w:rsidRPr="002C1059" w:rsidRDefault="00C56790" w:rsidP="00F8764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Осъществяване на процедурите по сертифициране на балнеолечебни (медикъл СПА), СПА, уелнес и таласотерапевтични центрове (прилежащи към места за настаняване и самостоятелни центрове);  </w:t>
      </w:r>
    </w:p>
    <w:p w:rsidR="00C56790" w:rsidRPr="002C1059" w:rsidRDefault="00C56790" w:rsidP="00F8764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Актуализиране и поддържане на Националния туристически регистър чрез събиране, обработване, съхраняване и предоставяне на информацията по чл. 166, ал. 1, т. 9 от Закона за туризма. Разработване въвеждането на единна информационна платформа за комуникация по защитени канали между вписаните в националния туристически регистър лица и заинтересованите такива от централни и териториални органи на изпълнителната власт. Създаване и поддържане на регистър на туристическите атракции;</w:t>
      </w:r>
    </w:p>
    <w:p w:rsidR="00C56790" w:rsidRDefault="00C56790" w:rsidP="00F8764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Създаване на специализирано звено за набиране, обработване и анализиране на статистически данни за развитието на туризма в страната и друга информация за развитието на търсенето и предлагането в страни - основни пазари за националния туристически продукт, в регионален, европейски и световен мащаб; организиране и анализиране проучвания в туризма и изготвяне на прогнози за развитието на бранша като цяло и на отделни видове туризъм;</w:t>
      </w:r>
    </w:p>
    <w:p w:rsidR="004956AC" w:rsidRPr="002C1059" w:rsidRDefault="004956AC" w:rsidP="00F8764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Създаване на специализирано звено за контрол „Туристически инспекторат“.</w:t>
      </w:r>
    </w:p>
    <w:p w:rsidR="00FB7CFF" w:rsidRPr="000B48B7" w:rsidRDefault="00FB7CFF" w:rsidP="00F876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56790" w:rsidRPr="000B48B7" w:rsidRDefault="00C56790" w:rsidP="00F876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4. Провеждане на целенасочени и периодични маркетингови проучвания и анализи на туристическите пазари, потребности и тенденции:</w:t>
      </w:r>
    </w:p>
    <w:p w:rsidR="00F87647" w:rsidRPr="000B48B7" w:rsidRDefault="00F87647" w:rsidP="00F876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Дейности за предоставяне на продукта/услугата</w:t>
      </w:r>
    </w:p>
    <w:p w:rsidR="00C56790" w:rsidRPr="002C1059" w:rsidRDefault="00C56790" w:rsidP="00F87647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Събиране, обработване, съхраняване и представяне на статистически данни за туризма:</w:t>
      </w:r>
    </w:p>
    <w:p w:rsidR="00C56790" w:rsidRPr="002C1059" w:rsidRDefault="00C56790" w:rsidP="00F87647">
      <w:pPr>
        <w:numPr>
          <w:ilvl w:val="1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Ежемесечна обработка на данните получавани от Националния статистически институт и от Българска народна банка;</w:t>
      </w:r>
    </w:p>
    <w:p w:rsidR="00C56790" w:rsidRPr="002C1059" w:rsidRDefault="00C56790" w:rsidP="00F87647">
      <w:pPr>
        <w:numPr>
          <w:ilvl w:val="1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>Ежемесечни комюникета за развитието на международния туризъм в България;</w:t>
      </w:r>
    </w:p>
    <w:p w:rsidR="00C56790" w:rsidRPr="002C1059" w:rsidRDefault="00C56790" w:rsidP="00F87647">
      <w:pPr>
        <w:numPr>
          <w:ilvl w:val="1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Ежемесечно въвеждане на данни в системата TourMIS към ЕТК;</w:t>
      </w:r>
    </w:p>
    <w:p w:rsidR="00C56790" w:rsidRPr="002C1059" w:rsidRDefault="00C56790" w:rsidP="00F87647">
      <w:pPr>
        <w:numPr>
          <w:ilvl w:val="1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Маркетингови проучвания на основни и перспективни пазари, анализ на целеви групи, заетостта на легловата база, бенчмаркинг.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7D3945" w:rsidRPr="000B48B7" w:rsidRDefault="007D3945" w:rsidP="00F87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7D3945" w:rsidRPr="000B48B7" w:rsidRDefault="00C56790" w:rsidP="00F8764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Бюджетна прогноза по ведомствени и администрирани параграфи на програмата</w:t>
      </w:r>
    </w:p>
    <w:p w:rsidR="007D3945" w:rsidRPr="000B48B7" w:rsidRDefault="007D3945" w:rsidP="00915E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tbl>
      <w:tblPr>
        <w:tblW w:w="66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464"/>
        <w:gridCol w:w="1080"/>
      </w:tblGrid>
      <w:tr w:rsidR="00B52C71" w:rsidRPr="007D3945" w:rsidTr="00B52C71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Бюджетна програма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Бюджет</w:t>
            </w:r>
          </w:p>
        </w:tc>
      </w:tr>
      <w:tr w:rsidR="00B52C71" w:rsidRPr="007D3945" w:rsidTr="00B52C71">
        <w:trPr>
          <w:trHeight w:val="315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7100.01.01 – „Подобряване на политиките и регулациите в сектора на туризма”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2016 г.</w:t>
            </w:r>
          </w:p>
        </w:tc>
      </w:tr>
      <w:tr w:rsidR="00B52C71" w:rsidRPr="000B48B7" w:rsidTr="00B52C71">
        <w:trPr>
          <w:trHeight w:val="330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  <w:t>(класификационен код и наименование на бюджетната програма)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bottom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І.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ведомствени разходи: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E37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2 </w:t>
            </w:r>
            <w:r w:rsidR="00E3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163</w:t>
            </w: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Персонал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5D7305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551</w:t>
            </w:r>
            <w:r w:rsidR="00B52C71"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Издръжка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5D7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1 5</w:t>
            </w:r>
            <w:r w:rsidR="005D7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</w:t>
            </w: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Капиталови разходи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5D7305" w:rsidP="005D7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100</w:t>
            </w:r>
            <w:r w:rsidR="00B52C71"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0B48B7">
            <w:pPr>
              <w:spacing w:after="0" w:line="240" w:lineRule="auto"/>
              <w:ind w:firstLineChars="3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Ведомствени разходи по бюджета на ПРБ: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5D7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1 </w:t>
            </w:r>
            <w:r w:rsidR="005D7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508</w:t>
            </w: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Персонал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5D7305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551</w:t>
            </w:r>
            <w:r w:rsidR="00B52C71"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Издръжка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9F3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85</w:t>
            </w:r>
            <w:r w:rsidR="009F3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7</w:t>
            </w: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Капиталови разходи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9F38BE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10</w:t>
            </w:r>
            <w:r w:rsidR="00B52C71"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0B48B7">
            <w:pPr>
              <w:spacing w:after="0" w:line="240" w:lineRule="auto"/>
              <w:ind w:firstLineChars="3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Ведомствени разходи по други бюджети и сметки за средства от 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655.0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Персонал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Издръжка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655.0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Капиталови разходи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От тях за: 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5D7305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Програми на ЕК (в т.ч. EDEN, COSME и др.)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5D7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5D7305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Дунавска стратегия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5D7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5D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                 3</w:t>
            </w: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Други програми и инициативи (в т.ч. оперативни, трансгранични и </w:t>
            </w: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br/>
              <w:t>транснационални)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5D7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485.0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 xml:space="preserve">Администрирани разходни параграфи </w:t>
            </w: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ІІ.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Администрирани разходни параграфи по бюджета на ПРБ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ІІІ.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администрирани разходи (ІІ.+ІІІ.):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разходи по бюджета (І.1+ІІ.):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E37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1 </w:t>
            </w:r>
            <w:r w:rsidR="00E3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508</w:t>
            </w: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разходи (І.+ІІ.+ІІІ.):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52C71" w:rsidRPr="007D3945" w:rsidRDefault="00B52C71" w:rsidP="00E37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2 </w:t>
            </w:r>
            <w:r w:rsidR="00E3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163</w:t>
            </w: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Численост на щатния персонал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</w:tr>
      <w:tr w:rsidR="00B52C71" w:rsidRPr="007D3945" w:rsidTr="00B52C7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Численост на извънщатния персонал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C71" w:rsidRPr="007D3945" w:rsidRDefault="00B52C71" w:rsidP="007D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7D3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</w:t>
            </w:r>
          </w:p>
        </w:tc>
      </w:tr>
    </w:tbl>
    <w:p w:rsidR="00C56790" w:rsidRPr="007D3945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bg-BG" w:eastAsia="bg-BG"/>
        </w:rPr>
      </w:pPr>
    </w:p>
    <w:p w:rsidR="00C56790" w:rsidRPr="000B48B7" w:rsidRDefault="00C56790" w:rsidP="00F8764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* </w:t>
      </w:r>
      <w:r w:rsidRPr="002C1059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Разшифровка на ведомствените разходи по други бюджети, фондове и сметки по програмата според целта, основанието/характера им и източника на финансиране</w:t>
      </w:r>
    </w:p>
    <w:p w:rsidR="00682FA9" w:rsidRPr="000B48B7" w:rsidRDefault="00682FA9" w:rsidP="00F876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2FA9" w:rsidRPr="00FF45AE" w:rsidRDefault="00682FA9" w:rsidP="00F87647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B52C71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>. Програма EDEN</w:t>
      </w: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ЕК – инициатива за насърчаване на нововъзникващи дестинации и  устойчив туризъм. Включва годишни състезания за избор на “отлична нововъзникваща дестинация” във всяка участваща страна, на база социална, културна и екологична устойчивост. Допустими бенефициенти са националните туристически администрации в страните.</w:t>
      </w:r>
    </w:p>
    <w:p w:rsidR="00682FA9" w:rsidRPr="00FF45AE" w:rsidRDefault="00682FA9" w:rsidP="00F87647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Програма COSME - </w:t>
      </w: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>програмата за конкурентоспособност на предприятията и малките и средни предприятия, 2014-2020 г. е насочена към специфичните нужди на МСП.</w:t>
      </w:r>
    </w:p>
    <w:p w:rsidR="00682FA9" w:rsidRPr="00FF45AE" w:rsidRDefault="00682FA9" w:rsidP="00F87647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>В обхвата й са 4 (четири) области на подпомагане, в т.ч.:</w:t>
      </w:r>
    </w:p>
    <w:p w:rsidR="00682FA9" w:rsidRPr="00FF45AE" w:rsidRDefault="00682FA9" w:rsidP="00F87647">
      <w:pPr>
        <w:pStyle w:val="ac"/>
        <w:numPr>
          <w:ilvl w:val="0"/>
          <w:numId w:val="39"/>
        </w:numPr>
        <w:spacing w:before="120" w:after="12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AE">
        <w:rPr>
          <w:rFonts w:ascii="Times New Roman" w:hAnsi="Times New Roman" w:cs="Times New Roman"/>
          <w:bCs/>
          <w:sz w:val="24"/>
          <w:szCs w:val="24"/>
        </w:rPr>
        <w:t>Подобряване достъпа до финансиране за МСП под формата на капиталови и дългови инструменти;</w:t>
      </w:r>
    </w:p>
    <w:p w:rsidR="00682FA9" w:rsidRPr="00FF45AE" w:rsidRDefault="00682FA9" w:rsidP="00F87647">
      <w:pPr>
        <w:pStyle w:val="ac"/>
        <w:numPr>
          <w:ilvl w:val="0"/>
          <w:numId w:val="39"/>
        </w:numPr>
        <w:spacing w:before="120" w:after="12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AE">
        <w:rPr>
          <w:rFonts w:ascii="Times New Roman" w:hAnsi="Times New Roman" w:cs="Times New Roman"/>
          <w:bCs/>
          <w:sz w:val="24"/>
          <w:szCs w:val="24"/>
        </w:rPr>
        <w:t>Подобряване достъпа до пазарите за МСП в световен мащаб;</w:t>
      </w:r>
    </w:p>
    <w:p w:rsidR="00682FA9" w:rsidRPr="00FF45AE" w:rsidRDefault="00682FA9" w:rsidP="00F87647">
      <w:pPr>
        <w:pStyle w:val="ac"/>
        <w:numPr>
          <w:ilvl w:val="0"/>
          <w:numId w:val="39"/>
        </w:numPr>
        <w:spacing w:before="120" w:after="12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AE">
        <w:rPr>
          <w:rFonts w:ascii="Times New Roman" w:hAnsi="Times New Roman" w:cs="Times New Roman"/>
          <w:bCs/>
          <w:sz w:val="24"/>
          <w:szCs w:val="24"/>
        </w:rPr>
        <w:t>Подобряване на рамковите условия за конкурентоспособност на предприятията;</w:t>
      </w:r>
    </w:p>
    <w:p w:rsidR="00682FA9" w:rsidRPr="00FF45AE" w:rsidRDefault="00682FA9" w:rsidP="00F87647">
      <w:pPr>
        <w:pStyle w:val="ac"/>
        <w:numPr>
          <w:ilvl w:val="0"/>
          <w:numId w:val="39"/>
        </w:numPr>
        <w:spacing w:before="120" w:after="12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5AE">
        <w:rPr>
          <w:rFonts w:ascii="Times New Roman" w:hAnsi="Times New Roman" w:cs="Times New Roman"/>
          <w:bCs/>
          <w:sz w:val="24"/>
          <w:szCs w:val="24"/>
        </w:rPr>
        <w:t>Насърчаване на предприемачеството.</w:t>
      </w:r>
    </w:p>
    <w:p w:rsidR="00682FA9" w:rsidRPr="00FF45AE" w:rsidRDefault="00682FA9" w:rsidP="00F8764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82FA9" w:rsidRDefault="00682FA9" w:rsidP="00F8764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B52C71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81095">
        <w:rPr>
          <w:rFonts w:ascii="Times New Roman" w:hAnsi="Times New Roman" w:cs="Times New Roman"/>
          <w:bCs/>
          <w:sz w:val="24"/>
          <w:szCs w:val="24"/>
          <w:lang w:val="bg-BG"/>
        </w:rPr>
        <w:t>Министерството ще изпълнява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83B89">
        <w:rPr>
          <w:rFonts w:ascii="Times New Roman" w:hAnsi="Times New Roman" w:cs="Times New Roman"/>
          <w:bCs/>
          <w:sz w:val="24"/>
          <w:szCs w:val="24"/>
          <w:lang w:val="bg-BG"/>
        </w:rPr>
        <w:t>проект за техническа помощ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 чрез който</w:t>
      </w:r>
      <w:r w:rsidRPr="00E83B8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ще се осъществи подкрепа за изпълнение на функциите на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МТ</w:t>
      </w:r>
      <w:r w:rsidRPr="00E83B8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като съкоординатор по Приоритетна област 3 на </w:t>
      </w:r>
      <w:r w:rsidRPr="00B81095">
        <w:rPr>
          <w:rFonts w:ascii="Times New Roman" w:hAnsi="Times New Roman" w:cs="Times New Roman"/>
          <w:b/>
          <w:bCs/>
          <w:sz w:val="24"/>
          <w:szCs w:val="24"/>
          <w:lang w:val="bg-BG"/>
        </w:rPr>
        <w:t>Дунавската стратегия</w:t>
      </w:r>
      <w:r w:rsidRPr="00E83B89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682FA9" w:rsidRDefault="00682FA9" w:rsidP="00F8764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87647" w:rsidRPr="000B48B7" w:rsidRDefault="00682FA9" w:rsidP="00F8764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B52C71"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Проекти по </w:t>
      </w:r>
      <w:r w:rsidRPr="0070268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оперативни, трансгранични и транснационални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програми:</w:t>
      </w:r>
    </w:p>
    <w:p w:rsidR="00682FA9" w:rsidRPr="000B48B7" w:rsidRDefault="00682FA9" w:rsidP="00F876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ОП „Добро управление“ - </w:t>
      </w: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насочена към модернизиране на управлението за предоставяне на висококачествени публични услуги за гражданите и бизнеса и </w:t>
      </w: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повишаване на ефективността на администрацията</w:t>
      </w: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съдебната система.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МТ ще подготви проект по приоритетна ос „Ефективно и професионално управление в партньорство с гражданското общество и бизнеса“, по специфична цел  „Подобряване на специализираните знания и умения на служителите в администрацията и развитие на механизми за кариерно развитие“ насочен към повишаване на професионалните знания и умения на служители на МТ. </w:t>
      </w:r>
    </w:p>
    <w:p w:rsidR="00F87647" w:rsidRPr="000B48B7" w:rsidRDefault="00F87647" w:rsidP="00F876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82FA9" w:rsidRPr="00FF45AE" w:rsidRDefault="00682FA9" w:rsidP="00F876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Програма ИНТЕРРЕГ V-А Румъния – България</w:t>
      </w:r>
    </w:p>
    <w:p w:rsidR="00682FA9" w:rsidRPr="00FF45AE" w:rsidRDefault="00682FA9" w:rsidP="00F876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>На 29 юни 2015 г. МТ е подало, съвместно с Министерство на икономиката, търговията и туризма на Република Румъния, проект по програма ИНТЕРРЕГ V-А Румъния – България за създаване на общ туристически продукт между двете страни. Проектното предложение е с наименование „Common Marketing Strategy for TOURISM in the Cross-Border Area Romania-Bulgaria (MARK TOURS RO-BG)”, и има за цел разработи  обща маркетингова стратегия за подобряване на валоризацията на туристическите обекти на културното и природно наследство в трансграничния регион чрез включването им в трансгранични туристически маршрути.</w:t>
      </w:r>
    </w:p>
    <w:p w:rsidR="00682FA9" w:rsidRPr="00FF45AE" w:rsidRDefault="00682FA9" w:rsidP="00F876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>Ще се участва с проектни предложения по програми за трансгранично сътрудничество с Гърция, Турция</w:t>
      </w:r>
      <w:r w:rsidR="001D5E19" w:rsidRPr="000B48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D5E19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Сърбия за разработване на общи маркетингови стратегии и маркетинг на общите дестинации както на вътрешните пазари, така и на външния пазар.</w:t>
      </w:r>
    </w:p>
    <w:p w:rsidR="00682FA9" w:rsidRPr="00FF45AE" w:rsidRDefault="00682FA9" w:rsidP="00F876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Програма Дунав 2014-2020</w:t>
      </w:r>
    </w:p>
    <w:p w:rsidR="00682FA9" w:rsidRPr="00FF45AE" w:rsidRDefault="00682FA9" w:rsidP="00F8764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F45AE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Министерство на туризма ще подготви проект по Приоритетна ос 2 – околна среда и културно ангажиран Дунавски регион. Проектът ще обхваща допълнително избрани партньори от допустимите страни и ще е насочен към разработване на общ подход опазване и устойчиво използване на природното и културно наследство и ще се идентифицират ресурсите за  изпълнение на общи стратегии. Задачата на тези стратегии да бъдат ключови фактори за гарантиране на устойчивото развитие.</w:t>
      </w:r>
    </w:p>
    <w:p w:rsidR="003F3AD1" w:rsidRPr="00EC7E93" w:rsidRDefault="003F3AD1" w:rsidP="00F87647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C56790" w:rsidRPr="000B48B7" w:rsidRDefault="00C56790" w:rsidP="00F87647">
      <w:pPr>
        <w:keepNext/>
        <w:pageBreakBefore/>
        <w:spacing w:after="120" w:line="360" w:lineRule="auto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</w:pPr>
      <w:bookmarkStart w:id="18" w:name="_Toc370402924"/>
      <w:bookmarkStart w:id="19" w:name="_Toc382332180"/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lastRenderedPageBreak/>
        <w:t>БЮДЖЕТНА ПРОГРАМА – 7100.</w:t>
      </w:r>
      <w:r w:rsidR="00F87647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01.02 "РАЗВИТИЕ НА НАЦИОНАЛНАТА</w:t>
      </w:r>
      <w:r w:rsidR="00F87647" w:rsidRPr="000B48B7"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  <w:t xml:space="preserve"> </w:t>
      </w:r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t>ТУРИСТИЧЕСКА РЕКЛАМА И МЕЖДУНАРОДНО СЪТРУДНИЧЕСТВО В ОБЛАСТТА НА ТУРИЗМА"</w:t>
      </w:r>
      <w:bookmarkEnd w:id="18"/>
      <w:bookmarkEnd w:id="19"/>
    </w:p>
    <w:p w:rsidR="00F87647" w:rsidRPr="000B48B7" w:rsidRDefault="00F87647" w:rsidP="00F8764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Default="00C56790" w:rsidP="00F8764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Цели на бюджетната програмата</w:t>
      </w:r>
    </w:p>
    <w:p w:rsidR="006F6DD9" w:rsidRPr="006F6DD9" w:rsidRDefault="006F6DD9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bg-BG" w:eastAsia="bg-BG"/>
        </w:rPr>
      </w:pPr>
    </w:p>
    <w:p w:rsidR="006F6DD9" w:rsidRPr="000C1188" w:rsidRDefault="006F6DD9" w:rsidP="00F87647">
      <w:pPr>
        <w:widowControl w:val="0"/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Популяризиране на туристическата марка “България” и утвърждаване на позитивен имидж на страната сред целевите групи. </w:t>
      </w:r>
    </w:p>
    <w:p w:rsidR="006F6DD9" w:rsidRPr="00EB08A2" w:rsidRDefault="006F6DD9" w:rsidP="00F87647">
      <w:pPr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B08A2">
        <w:rPr>
          <w:rFonts w:ascii="Times New Roman" w:hAnsi="Times New Roman" w:cs="Times New Roman"/>
          <w:sz w:val="24"/>
          <w:szCs w:val="24"/>
          <w:lang w:val="bg-BG" w:eastAsia="bg-BG"/>
        </w:rPr>
        <w:t>Засилване на информираността за България и интереса към разнообразните туристически продукти с цел да се превърне в целогодишна туристическа дестинация, която предлага богати възможности за лятна и зимна почивка, с древна култура, богата на исторически и архитектурни паметници, с минерални източници и красива и съхранена природа, дестинация предлагаща сигурност и спокойствие на своите гости;</w:t>
      </w:r>
    </w:p>
    <w:p w:rsidR="006F6DD9" w:rsidRPr="00EB08A2" w:rsidRDefault="006F6DD9" w:rsidP="00F87647">
      <w:pPr>
        <w:widowControl w:val="0"/>
        <w:numPr>
          <w:ilvl w:val="0"/>
          <w:numId w:val="1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B08A2">
        <w:rPr>
          <w:rFonts w:ascii="Times New Roman" w:hAnsi="Times New Roman" w:cs="Times New Roman"/>
          <w:sz w:val="24"/>
          <w:szCs w:val="24"/>
          <w:lang w:val="bg-BG" w:eastAsia="bg-BG"/>
        </w:rPr>
        <w:t>Прилагане на  най-ефективните маркетинг инструменти за позициониране и промоция на България като атрактивна туристическа дестинация, съгласуван с браншовите организации и големите туроператори, работещи на целеви пазари за България чрез таргетирани послания на различните пазари, насочени към целевите групи в следствие на анализи от подробни проучвания;</w:t>
      </w:r>
    </w:p>
    <w:p w:rsidR="00C56790" w:rsidRPr="002C1059" w:rsidRDefault="00C56790" w:rsidP="00F87647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Сътрудничество на  Република България с международните органи и организации в областта на туризма </w:t>
      </w:r>
    </w:p>
    <w:p w:rsidR="00C56790" w:rsidRPr="002C1059" w:rsidRDefault="00C56790" w:rsidP="00F87647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Активна работа на място на националните туристически представителства на България на основни целеви пазари съвместно с държавни институции, мисии и посолства зад граница и неправителствени организации</w:t>
      </w:r>
    </w:p>
    <w:p w:rsidR="00C56790" w:rsidRPr="002C1059" w:rsidRDefault="00C56790" w:rsidP="00F87647">
      <w:pPr>
        <w:widowControl w:val="0"/>
        <w:tabs>
          <w:tab w:val="left" w:pos="993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C56790" w:rsidRPr="002C1059" w:rsidRDefault="00C56790" w:rsidP="00F876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Организационни структури, участващи в програмата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Дирекция "Маркетинг, реклама и и</w:t>
      </w:r>
      <w:r w:rsidR="0019606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нформация в туризма" </w:t>
      </w:r>
      <w:r w:rsidR="00CB63AC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 </w:t>
      </w:r>
      <w:r w:rsidR="00196063">
        <w:rPr>
          <w:rFonts w:ascii="Times New Roman" w:hAnsi="Times New Roman" w:cs="Times New Roman"/>
          <w:sz w:val="24"/>
          <w:szCs w:val="24"/>
          <w:lang w:val="bg-BG" w:eastAsia="bg-BG"/>
        </w:rPr>
        <w:t>дирекция „М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еждународно сътрудничество и инвестиции в областта на туризма“</w:t>
      </w:r>
    </w:p>
    <w:p w:rsidR="00FB7CFF" w:rsidRPr="000B48B7" w:rsidRDefault="00FB7CFF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F87647" w:rsidRPr="000B48B7" w:rsidRDefault="00F87647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F87647" w:rsidRPr="000B48B7" w:rsidRDefault="00F87647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F87647" w:rsidRPr="000B48B7" w:rsidRDefault="00F87647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Отговорност за изпълнението на програмата</w:t>
      </w:r>
    </w:p>
    <w:p w:rsidR="00C56790" w:rsidRPr="000B48B7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 xml:space="preserve">Директорът на дирекция "Маркетинг, реклама и информация в туризма" и </w:t>
      </w:r>
      <w:r w:rsidR="0019606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директорът на 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дирекция „Международно сътрудничество и инвестиции в областта на туризма“</w:t>
      </w:r>
    </w:p>
    <w:p w:rsidR="00F87647" w:rsidRPr="000B48B7" w:rsidRDefault="00F87647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56790" w:rsidRPr="002C1059" w:rsidRDefault="00C56790" w:rsidP="00F87647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Целеви стойности по показателите за изпълнение</w:t>
      </w:r>
    </w:p>
    <w:tbl>
      <w:tblPr>
        <w:tblW w:w="6763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5"/>
        <w:gridCol w:w="1318"/>
        <w:gridCol w:w="1310"/>
      </w:tblGrid>
      <w:tr w:rsidR="00FA2B1A" w:rsidRPr="002C1059" w:rsidTr="00FA2B1A">
        <w:trPr>
          <w:trHeight w:val="528"/>
          <w:jc w:val="center"/>
        </w:trPr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ПОКАЗАТЕЛИТЕ ЗА ИЗПЪЛНЕНИЕ</w:t>
            </w:r>
          </w:p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Бюджетна програма - 7100.01.02 "Развитие на националната туристическа реклама и международно сътрудничество в областта на туризма"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Целева стойност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4BACC6" w:themeFill="accent5"/>
          </w:tcPr>
          <w:p w:rsidR="00FA2B1A" w:rsidRPr="002C1059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FA2B1A" w:rsidRPr="002C1059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FA2B1A" w:rsidRPr="002C1059" w:rsidTr="00FA2B1A">
        <w:trPr>
          <w:trHeight w:val="452"/>
          <w:jc w:val="center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Показатели за изпълнение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Мерна единица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A2B1A" w:rsidRDefault="00FA2B1A" w:rsidP="00FA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Бюджет</w:t>
            </w:r>
          </w:p>
          <w:p w:rsidR="00FA2B1A" w:rsidRPr="002C1059" w:rsidRDefault="00FA2B1A" w:rsidP="00FA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>6</w:t>
            </w:r>
            <w:r w:rsidRPr="002C10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1. Организиране на участие с рекламни щандове на международни и национални туристически изложения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40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2. Осъществяване на комуникационни кампании на целеви пазари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75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Популяризиране на специализирани видове туризъм и организиране на 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журналистически турове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, включително чрез промотиране на тематични туристически маршрути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 посещения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14</w:t>
            </w:r>
          </w:p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4. Акции по насърчаване на продажбите с големи чуждестранни туроператори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4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5. Посетителите на официалния туристически сайт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Default="00FA2B1A" w:rsidP="0019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20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 % </w:t>
            </w:r>
          </w:p>
          <w:p w:rsidR="00FA2B1A" w:rsidRPr="002C1059" w:rsidRDefault="00FA2B1A" w:rsidP="0019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спрямо 201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6.Анализи на външни пазари по страни, изготвени от туристическите представителства за нуждите на бизнеса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7.Проведени сесии на междуправителствени комисии и работни групи в областта на туризма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widowControl w:val="0"/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 xml:space="preserve">8. Организирани туристически форуми  в чужбина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widowControl w:val="0"/>
              <w:tabs>
                <w:tab w:val="left" w:pos="441"/>
              </w:tabs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9. Организирани презентации за България в чужбина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91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1A" w:rsidRPr="002C1059" w:rsidRDefault="00FA2B1A" w:rsidP="0075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0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1A" w:rsidRPr="002C1059" w:rsidRDefault="00FA2B1A" w:rsidP="00132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0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Организирани международни мероприятия в България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1A" w:rsidRPr="002C1059" w:rsidRDefault="00FA2B1A" w:rsidP="00132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11</w:t>
            </w: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Участия на международни форуми по линия на членството на България в различни международни организации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1A" w:rsidRPr="002C1059" w:rsidRDefault="00FA2B1A" w:rsidP="0013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0</w:t>
            </w:r>
          </w:p>
        </w:tc>
      </w:tr>
      <w:tr w:rsidR="00FA2B1A" w:rsidRPr="002C1059" w:rsidTr="00FA2B1A">
        <w:trPr>
          <w:trHeight w:val="256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1A" w:rsidRDefault="00FA2B1A" w:rsidP="00132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12.Домакинство на междуправителствена комисия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1A" w:rsidRPr="002C1059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 w:rsidRPr="002C1059"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B1A" w:rsidRPr="002C1059" w:rsidRDefault="00FA2B1A" w:rsidP="0013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</w:p>
        </w:tc>
      </w:tr>
    </w:tbl>
    <w:p w:rsidR="00C56790" w:rsidRPr="002C1059" w:rsidRDefault="00C56790" w:rsidP="00915E53">
      <w:pPr>
        <w:spacing w:after="0" w:line="240" w:lineRule="auto"/>
        <w:ind w:left="1482" w:hanging="1482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F87647" w:rsidRDefault="00F87647" w:rsidP="00915E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F87647" w:rsidRDefault="00F87647" w:rsidP="00915E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Външни фактори, които могат да окажат въздействие върху постигането на целите на програмата</w:t>
      </w:r>
    </w:p>
    <w:p w:rsidR="007537AB" w:rsidRPr="006D3FC7" w:rsidRDefault="007537AB" w:rsidP="00F87647">
      <w:pPr>
        <w:numPr>
          <w:ilvl w:val="0"/>
          <w:numId w:val="2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D3FC7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 xml:space="preserve">Нестабилна политическа обстановка и/или финансова нестабилност на съседни и основни целеви за България пазари, което би довело до намаляване на туристопотока, до по-кратък престой и намаляване на приходите. При по-продължителни негативни тенденции може да доведе до загуба на работни места в отрасъла, финансови затруднения  на туристическите фирми, фалити на компании и затваряне на хотели; </w:t>
      </w:r>
    </w:p>
    <w:p w:rsidR="007537AB" w:rsidRPr="006D3FC7" w:rsidRDefault="007537AB" w:rsidP="00F87647">
      <w:pPr>
        <w:numPr>
          <w:ilvl w:val="0"/>
          <w:numId w:val="2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D3FC7">
        <w:rPr>
          <w:rFonts w:ascii="Times New Roman" w:hAnsi="Times New Roman" w:cs="Times New Roman"/>
          <w:sz w:val="24"/>
          <w:szCs w:val="24"/>
          <w:lang w:val="bg-BG" w:eastAsia="bg-BG"/>
        </w:rPr>
        <w:t>Повишаване цените на предлаганите туристически услуги или на свързани продукти или услуги /напр. електроенергия, горива/, водещо до загуба на едно от най-силните конкурентни предимства на България, а именно доброто съотношение цена – качество;</w:t>
      </w:r>
    </w:p>
    <w:p w:rsidR="007537AB" w:rsidRPr="006D3FC7" w:rsidRDefault="007537AB" w:rsidP="00F87647">
      <w:pPr>
        <w:numPr>
          <w:ilvl w:val="0"/>
          <w:numId w:val="2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D3FC7">
        <w:rPr>
          <w:rFonts w:ascii="Times New Roman" w:hAnsi="Times New Roman" w:cs="Times New Roman"/>
          <w:sz w:val="24"/>
          <w:szCs w:val="24"/>
          <w:lang w:val="bg-BG" w:eastAsia="bg-BG"/>
        </w:rPr>
        <w:t>Въздействие на кампании, насочени към масовия туризъм от страна на конкурентни дестинации и съответно до пренасочване на записвания към конкурентите, загуба на пазарни позиции и намаляване на приходите от туризъм;</w:t>
      </w:r>
    </w:p>
    <w:p w:rsidR="007537AB" w:rsidRPr="006D3FC7" w:rsidRDefault="007537AB" w:rsidP="00F87647">
      <w:pPr>
        <w:numPr>
          <w:ilvl w:val="0"/>
          <w:numId w:val="2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6D3FC7">
        <w:rPr>
          <w:rFonts w:ascii="Times New Roman" w:hAnsi="Times New Roman" w:cs="Times New Roman"/>
          <w:sz w:val="24"/>
          <w:szCs w:val="24"/>
          <w:lang w:val="bg-BG" w:eastAsia="bg-BG"/>
        </w:rPr>
        <w:t>Недостатъчен ресурс за оказване на качествено и конкурентно рекламно въздействие.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Информация за наличността и качеството на данните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Анализите са извършени на база окончателни годишни  данни от НСИ и БНБ. Прогнозите са извършени на база световните тенденции по доклади на Европейската туристическа комисия и Световната организация по туризъм към ООН.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C56790" w:rsidRPr="000B48B7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Предоставяни по програмата продукти/услуги (ведомствени разходни параграфи)</w:t>
      </w:r>
    </w:p>
    <w:p w:rsidR="00A65C8C" w:rsidRPr="000B48B7" w:rsidRDefault="00A65C8C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1. </w:t>
      </w:r>
      <w:r w:rsidR="001320A0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Популяризиране</w:t>
      </w: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на българския туристически продукт чрез участие с национални и информационни щандове на международни туристически борси и туристически изложения в България: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Дейности за предоставяне на продукта/услугата</w:t>
      </w:r>
    </w:p>
    <w:p w:rsidR="001320A0" w:rsidRPr="006D3FC7" w:rsidRDefault="001320A0" w:rsidP="00F87647">
      <w:pPr>
        <w:widowControl w:val="0"/>
        <w:numPr>
          <w:ilvl w:val="0"/>
          <w:numId w:val="3"/>
        </w:numPr>
        <w:tabs>
          <w:tab w:val="left" w:pos="78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Участия на над 40</w:t>
      </w:r>
      <w:r w:rsidRPr="006D3FC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международни туристически и специализирани изложения на основни и перспективни пазари, с цел имиджово представяне на страната, повишаване информираността на посетителите относно разнообразните възможности за туризъм, осъществяване на контакти с чуждестранни туроператори и агенции за включване на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България в програмите им за 2016/2018</w:t>
      </w:r>
      <w:r w:rsidRPr="006D3FC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г. или за тяхното обогатяване. Представянето ще се </w:t>
      </w:r>
      <w:r w:rsidRPr="006D3FC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осъществява на регионален / продуктов принцип в зависимост от предлагането на съизложителите – туристически фирми, организации и общински администрации, заявили участие на българските щандове.</w:t>
      </w:r>
    </w:p>
    <w:p w:rsidR="001320A0" w:rsidRPr="006D3FC7" w:rsidRDefault="001320A0" w:rsidP="00F87647">
      <w:pPr>
        <w:widowControl w:val="0"/>
        <w:numPr>
          <w:ilvl w:val="0"/>
          <w:numId w:val="3"/>
        </w:numPr>
        <w:tabs>
          <w:tab w:val="left" w:pos="78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Участия на над 4</w:t>
      </w:r>
      <w:r w:rsidRPr="006D3FC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национални туристически форуми – общи и със специализиран характер, както и организиране на паралелна програма – дискусионна, презентации и съпътстваща реклама.</w:t>
      </w:r>
    </w:p>
    <w:p w:rsidR="00FB7CFF" w:rsidRPr="000B48B7" w:rsidRDefault="00FB7CFF" w:rsidP="00F87647">
      <w:pPr>
        <w:widowControl w:val="0"/>
        <w:tabs>
          <w:tab w:val="left" w:pos="7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widowControl w:val="0"/>
        <w:tabs>
          <w:tab w:val="left" w:pos="7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2. Осъществяване на комуникационни кампании на основни целеви пазари с цел утвърждаване на позитивния имидж на България като дестинация и насърчаване на избора й от целевите групи:</w:t>
      </w:r>
    </w:p>
    <w:p w:rsidR="001320A0" w:rsidRPr="006D3FC7" w:rsidRDefault="001320A0" w:rsidP="00F87647">
      <w:pPr>
        <w:pStyle w:val="ac"/>
        <w:numPr>
          <w:ilvl w:val="0"/>
          <w:numId w:val="3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FC7">
        <w:rPr>
          <w:rFonts w:ascii="Times New Roman" w:hAnsi="Times New Roman" w:cs="Times New Roman"/>
          <w:color w:val="000000"/>
          <w:sz w:val="24"/>
          <w:szCs w:val="24"/>
        </w:rPr>
        <w:t>Изграждане на комуникационна кампания за насърчаване на вътрешния туризъм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съвместна работа с общинските администрации</w:t>
      </w:r>
      <w:r w:rsidRPr="006D3F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20A0" w:rsidRPr="006D3FC7" w:rsidRDefault="001320A0" w:rsidP="00F87647">
      <w:pPr>
        <w:pStyle w:val="ac"/>
        <w:numPr>
          <w:ilvl w:val="0"/>
          <w:numId w:val="3"/>
        </w:numPr>
        <w:tabs>
          <w:tab w:val="clear" w:pos="36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Организиране на</w:t>
      </w:r>
      <w:r w:rsidRPr="006D3FC7">
        <w:rPr>
          <w:rFonts w:ascii="Times New Roman" w:hAnsi="Times New Roman" w:cs="Times New Roman"/>
          <w:color w:val="000000"/>
          <w:sz w:val="24"/>
          <w:szCs w:val="24"/>
        </w:rPr>
        <w:t xml:space="preserve"> кръгли маси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презентации</w:t>
      </w:r>
      <w:r w:rsidRPr="006D3FC7">
        <w:rPr>
          <w:rFonts w:ascii="Times New Roman" w:hAnsi="Times New Roman" w:cs="Times New Roman"/>
          <w:color w:val="000000"/>
          <w:sz w:val="24"/>
          <w:szCs w:val="24"/>
        </w:rPr>
        <w:t xml:space="preserve"> и пресконференции по време на национални участия на международни туристически борси, откриване на сезон Лято и сезон Зима;</w:t>
      </w:r>
    </w:p>
    <w:p w:rsidR="001320A0" w:rsidRPr="006D3FC7" w:rsidRDefault="001320A0" w:rsidP="00F87647">
      <w:pPr>
        <w:pStyle w:val="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Презентации и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B48B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B48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срещи </w:t>
      </w:r>
      <w:r w:rsidRPr="006D3FC7">
        <w:rPr>
          <w:rFonts w:ascii="Times New Roman" w:hAnsi="Times New Roman" w:cs="Times New Roman"/>
          <w:color w:val="000000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Хърватска,</w:t>
      </w:r>
      <w:r w:rsidRPr="006D3FC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Словения, Черна Гора, Казахстан, Туркменистан, Узбекистан, Армения, Грузия </w:t>
      </w:r>
      <w:r w:rsidRPr="006D3FC7">
        <w:rPr>
          <w:rFonts w:ascii="Times New Roman" w:hAnsi="Times New Roman" w:cs="Times New Roman"/>
          <w:color w:val="000000"/>
          <w:sz w:val="24"/>
          <w:szCs w:val="24"/>
          <w:lang w:val="bg-BG"/>
        </w:rPr>
        <w:t>и др.;</w:t>
      </w:r>
    </w:p>
    <w:p w:rsidR="001320A0" w:rsidRPr="006D3FC7" w:rsidRDefault="001320A0" w:rsidP="00F87647">
      <w:pPr>
        <w:pStyle w:val="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D3FC7">
        <w:rPr>
          <w:rFonts w:ascii="Times New Roman" w:hAnsi="Times New Roman" w:cs="Times New Roman"/>
          <w:color w:val="000000"/>
          <w:sz w:val="24"/>
          <w:szCs w:val="24"/>
          <w:lang w:val="bg-BG"/>
        </w:rPr>
        <w:t>Осъществяване на серия пътуващи събития/панаири  на основни целеви пазари съвместно с посолствата на Република България в Русия, Франция, Германия, Испания, Италия, Великобритания, Турция и др., които ще представят традициите, културното наследство и туристическите продукти на страната;</w:t>
      </w:r>
    </w:p>
    <w:p w:rsidR="001320A0" w:rsidRPr="00A65C8C" w:rsidRDefault="001320A0" w:rsidP="00F87647">
      <w:pPr>
        <w:pStyle w:val="a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D3FC7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Публични и медийни събития  в рамките на международни значими събития в страната и чужбина за представяне на България като туристическа дестинация по тематични направления и </w:t>
      </w:r>
      <w:r w:rsidRPr="006D3FC7">
        <w:rPr>
          <w:rFonts w:ascii="Times New Roman" w:eastAsia="Calibri" w:hAnsi="Times New Roman" w:cs="Times New Roman"/>
          <w:sz w:val="24"/>
          <w:szCs w:val="24"/>
          <w:lang w:val="bg-BG"/>
        </w:rPr>
        <w:t>сътрудничество с браншовите организации, българско-чуждестранни дружества за приятелство и др.</w:t>
      </w:r>
      <w:r w:rsidRPr="006D3FC7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A65C8C" w:rsidRPr="006D3FC7" w:rsidRDefault="00A65C8C" w:rsidP="00A65C8C">
      <w:pPr>
        <w:pStyle w:val="a"/>
        <w:numPr>
          <w:ilvl w:val="0"/>
          <w:numId w:val="0"/>
        </w:numPr>
        <w:tabs>
          <w:tab w:val="left" w:pos="993"/>
        </w:tabs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C56790" w:rsidRPr="000B48B7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3. Популяризиране на специализирани видове туризъм</w:t>
      </w:r>
      <w:r w:rsidR="00D5572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и организиране на журналистически турове</w:t>
      </w: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,  включително чрез 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D55728" w:rsidRPr="00D55728">
        <w:rPr>
          <w:rFonts w:ascii="Times New Roman" w:hAnsi="Times New Roman" w:cs="Times New Roman"/>
          <w:b/>
          <w:sz w:val="24"/>
          <w:szCs w:val="24"/>
          <w:lang w:val="bg-BG" w:eastAsia="bg-BG"/>
        </w:rPr>
        <w:t>промотироне на</w:t>
      </w:r>
      <w:r w:rsidR="00D5572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тематични туристически маршрути:</w:t>
      </w:r>
    </w:p>
    <w:p w:rsidR="00A65C8C" w:rsidRPr="000B48B7" w:rsidRDefault="00A65C8C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56790" w:rsidRPr="00A65C8C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A65C8C">
        <w:rPr>
          <w:rFonts w:ascii="Times New Roman" w:hAnsi="Times New Roman" w:cs="Times New Roman"/>
          <w:b/>
          <w:i/>
          <w:iCs/>
          <w:sz w:val="24"/>
          <w:szCs w:val="24"/>
          <w:lang w:val="bg-BG" w:eastAsia="bg-BG"/>
        </w:rPr>
        <w:t>Дейности за предоставяне на продукта/услугата</w:t>
      </w:r>
    </w:p>
    <w:p w:rsidR="00D55728" w:rsidRPr="00B23CA0" w:rsidRDefault="00D55728" w:rsidP="00F87647">
      <w:pPr>
        <w:pStyle w:val="a"/>
        <w:numPr>
          <w:ilvl w:val="0"/>
          <w:numId w:val="3"/>
        </w:numPr>
        <w:tabs>
          <w:tab w:val="clear" w:pos="36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6D3FC7">
        <w:rPr>
          <w:rFonts w:ascii="Times New Roman" w:hAnsi="Times New Roman" w:cs="Times New Roman"/>
          <w:sz w:val="24"/>
          <w:szCs w:val="24"/>
          <w:lang w:val="ru-RU"/>
        </w:rPr>
        <w:lastRenderedPageBreak/>
        <w:t>Турове по културно историческите маршрути и заснемане на филмчета и клипове на чуждестранни известни личности, които да генерират висок медиен интерес и да рекламират България в собствените си държави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55728" w:rsidRPr="00B23CA0" w:rsidRDefault="00D55728" w:rsidP="00F87647">
      <w:pPr>
        <w:pStyle w:val="a"/>
        <w:numPr>
          <w:ilvl w:val="0"/>
          <w:numId w:val="3"/>
        </w:numPr>
        <w:tabs>
          <w:tab w:val="clear" w:pos="36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23CA0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Pr="000B48B7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редставяне на специализирани форми на туризъм – културно-познавателен, еко-, балнео- и спа туризъм, гурме-туризъм и винарски турове, спортен, конгресен и др. и разнообразяване на традиционните масови продукти с цел утвърждаване на България като туристическа дестинация на четирите сезона. Осъществяване на презентации, семинари, изложби, </w:t>
      </w:r>
      <w:r w:rsidRPr="000B48B7">
        <w:rPr>
          <w:rFonts w:ascii="Times New Roman" w:hAnsi="Times New Roman" w:cs="Times New Roman"/>
          <w:sz w:val="24"/>
          <w:szCs w:val="24"/>
          <w:lang w:val="ru-RU" w:eastAsia="bg-BG"/>
        </w:rPr>
        <w:t>гостуващи тематични фестивали, над 14 посещения на чуждестранни журналисти, снимачни екипи за заснемане на филми и предавания за забележителностите в България, организиране на специални групи от блогъри;</w:t>
      </w:r>
    </w:p>
    <w:p w:rsidR="00D55728" w:rsidRPr="00B23CA0" w:rsidRDefault="00D55728" w:rsidP="00F87647">
      <w:pPr>
        <w:pStyle w:val="a"/>
        <w:numPr>
          <w:ilvl w:val="0"/>
          <w:numId w:val="3"/>
        </w:numPr>
        <w:tabs>
          <w:tab w:val="clear" w:pos="36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B48B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Активно маркетиране на официалния туристически портал  </w:t>
      </w:r>
      <w:hyperlink r:id="rId9" w:history="1">
        <w:r w:rsidRPr="00B23CA0">
          <w:rPr>
            <w:rFonts w:ascii="Times New Roman" w:hAnsi="Times New Roman" w:cs="Times New Roman"/>
            <w:color w:val="000000"/>
            <w:sz w:val="24"/>
            <w:szCs w:val="24"/>
            <w:lang w:eastAsia="bg-BG"/>
          </w:rPr>
          <w:t>www</w:t>
        </w:r>
        <w:r w:rsidRPr="000B48B7">
          <w:rPr>
            <w:rFonts w:ascii="Times New Roman" w:hAnsi="Times New Roman" w:cs="Times New Roman"/>
            <w:color w:val="000000"/>
            <w:sz w:val="24"/>
            <w:szCs w:val="24"/>
            <w:lang w:val="ru-RU" w:eastAsia="bg-BG"/>
          </w:rPr>
          <w:t>.</w:t>
        </w:r>
        <w:r w:rsidRPr="00B23CA0">
          <w:rPr>
            <w:rFonts w:ascii="Times New Roman" w:hAnsi="Times New Roman" w:cs="Times New Roman"/>
            <w:color w:val="000000"/>
            <w:sz w:val="24"/>
            <w:szCs w:val="24"/>
            <w:lang w:eastAsia="bg-BG"/>
          </w:rPr>
          <w:t>bulgariatravel</w:t>
        </w:r>
        <w:r w:rsidRPr="000B48B7">
          <w:rPr>
            <w:rFonts w:ascii="Times New Roman" w:hAnsi="Times New Roman" w:cs="Times New Roman"/>
            <w:color w:val="000000"/>
            <w:sz w:val="24"/>
            <w:szCs w:val="24"/>
            <w:lang w:val="ru-RU" w:eastAsia="bg-BG"/>
          </w:rPr>
          <w:t>.</w:t>
        </w:r>
        <w:r w:rsidRPr="00B23CA0">
          <w:rPr>
            <w:rFonts w:ascii="Times New Roman" w:hAnsi="Times New Roman" w:cs="Times New Roman"/>
            <w:color w:val="000000"/>
            <w:sz w:val="24"/>
            <w:szCs w:val="24"/>
            <w:lang w:eastAsia="bg-BG"/>
          </w:rPr>
          <w:t>org</w:t>
        </w:r>
      </w:hyperlink>
      <w:r w:rsidRPr="000B48B7">
        <w:rPr>
          <w:rFonts w:ascii="Times New Roman" w:hAnsi="Times New Roman" w:cs="Times New Roman"/>
          <w:sz w:val="24"/>
          <w:szCs w:val="24"/>
          <w:lang w:val="ru-RU" w:eastAsia="bg-BG"/>
        </w:rPr>
        <w:t>, както и неговото доразвиване с над две допълнителни езикови версии, разработване на електронни материали: електронни досиета и визуализации за туристически атракции и обекти, туристически маршрути и др.. Ще бъдат произведени интерактивни продукти и карти, рекламни клипове и филми, включване на  нови обекти и маршрути, мултимедийни презентации и видеоматериали.</w:t>
      </w:r>
    </w:p>
    <w:p w:rsidR="00FB7CFF" w:rsidRPr="000B48B7" w:rsidRDefault="00FB7CFF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4. Представяне на продукти или услуги пред чуждестранни туроператори и туристически агенти: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Дейности за предоставяне на продукта/услугата</w:t>
      </w:r>
    </w:p>
    <w:p w:rsidR="00C56790" w:rsidRPr="002C1059" w:rsidRDefault="00C56790" w:rsidP="00F87647">
      <w:pPr>
        <w:widowControl w:val="0"/>
        <w:numPr>
          <w:ilvl w:val="0"/>
          <w:numId w:val="19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Акции по насърчаване на продажбите съвместно с водещи туроператори на целеви пазари, съвместни участия в презентации, е-маркетинг и организиране на експедиентски турове. 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Планирани са съвместни акции с чуждестранните туроператори в Германия, Великобритания, Русия, Централна Европа и Скандинавските страни.</w:t>
      </w:r>
    </w:p>
    <w:p w:rsidR="00FB7CFF" w:rsidRPr="000B48B7" w:rsidRDefault="00FB7CFF" w:rsidP="00F876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A65C8C" w:rsidRPr="000B48B7" w:rsidRDefault="00A65C8C" w:rsidP="00F876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C56790" w:rsidRPr="002C1059" w:rsidRDefault="00C56790" w:rsidP="00F876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5. Събиране, обработване, оформяне и предоставяне на необходима информация за обслужване на индивидуални чуждестранни и български туристи от Национален туристически информационен център на министерството.</w:t>
      </w:r>
    </w:p>
    <w:p w:rsidR="00FB7CFF" w:rsidRPr="000B48B7" w:rsidRDefault="00C56790" w:rsidP="00F8764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         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6.  </w:t>
      </w:r>
      <w:r w:rsidR="00D5572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Подготовка за изготвяне на документи с договорно-правен характер с международни публични и частни организации, работещи в сферата на туризма</w:t>
      </w:r>
      <w:r w:rsidRPr="002C1059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C56790" w:rsidRPr="002C1059" w:rsidRDefault="00C56790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Дейности за предоставяне на продукта/услугата:</w:t>
      </w:r>
    </w:p>
    <w:p w:rsidR="00D55728" w:rsidRDefault="00D55728" w:rsidP="00F87647">
      <w:pPr>
        <w:pStyle w:val="ac"/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645D14">
        <w:rPr>
          <w:rFonts w:ascii="Times New Roman" w:hAnsi="Times New Roman" w:cs="Times New Roman"/>
          <w:bCs/>
          <w:sz w:val="24"/>
          <w:szCs w:val="24"/>
          <w:lang w:eastAsia="bg-BG"/>
        </w:rPr>
        <w:t>Анализи на профили на чуждестранни туристи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с цел определяне на най-приоритетните области и тип туристически продукт за всеки пазар. Определяне на спецификите на туриста от съответната държава;</w:t>
      </w:r>
    </w:p>
    <w:p w:rsidR="00D55728" w:rsidRDefault="00D55728" w:rsidP="00F87647">
      <w:pPr>
        <w:pStyle w:val="ac"/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  <w:lang w:eastAsia="bg-BG"/>
        </w:rPr>
        <w:t>Съобразяване с наличната договорно-правна рамка към момента;</w:t>
      </w:r>
    </w:p>
    <w:p w:rsidR="00D55728" w:rsidRDefault="00D55728" w:rsidP="00F876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</w:p>
    <w:p w:rsidR="00D55728" w:rsidRPr="00B30F11" w:rsidRDefault="00D55728" w:rsidP="00F8764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            </w:t>
      </w:r>
      <w:r w:rsidRPr="00B30F11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7. Организация и участия в В2В форуми и международни срещи на тема туризъм:</w:t>
      </w:r>
    </w:p>
    <w:p w:rsidR="00D55728" w:rsidRDefault="00D55728" w:rsidP="00F876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Cs/>
          <w:sz w:val="24"/>
          <w:szCs w:val="24"/>
          <w:lang w:val="bg-BG" w:eastAsia="bg-BG"/>
        </w:rPr>
        <w:tab/>
      </w:r>
      <w:r w:rsidRPr="006D3FC7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Дейности за предоставяне на продукта/услугата</w:t>
      </w:r>
      <w:r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:</w:t>
      </w:r>
    </w:p>
    <w:p w:rsidR="00D55728" w:rsidRPr="00B30F11" w:rsidRDefault="00D55728" w:rsidP="00F87647">
      <w:pPr>
        <w:pStyle w:val="ac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  <w:lang w:eastAsia="bg-BG"/>
        </w:rPr>
        <w:t>Покани до всички заинтересовани лица</w:t>
      </w:r>
    </w:p>
    <w:p w:rsidR="00D55728" w:rsidRPr="00B30F11" w:rsidRDefault="00D55728" w:rsidP="00F87647">
      <w:pPr>
        <w:pStyle w:val="ac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  <w:lang w:eastAsia="bg-BG"/>
        </w:rPr>
        <w:t>Организация на панели по теми, изготвяне на програма</w:t>
      </w:r>
    </w:p>
    <w:p w:rsidR="00D55728" w:rsidRPr="00B30F11" w:rsidRDefault="00D55728" w:rsidP="00F87647">
      <w:pPr>
        <w:pStyle w:val="ac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  <w:lang w:eastAsia="bg-BG"/>
        </w:rPr>
        <w:t>Подготовка на зали, мултимедия, преводни кабини, преводачески услуги</w:t>
      </w:r>
    </w:p>
    <w:p w:rsidR="00D55728" w:rsidRPr="00645D14" w:rsidRDefault="00D55728" w:rsidP="00F87647">
      <w:pPr>
        <w:pStyle w:val="ac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  <w:lang w:eastAsia="bg-BG"/>
        </w:rPr>
        <w:t>Допълващи услуги</w:t>
      </w:r>
    </w:p>
    <w:p w:rsidR="00C56790" w:rsidRPr="00A65C8C" w:rsidRDefault="00C56790" w:rsidP="00F87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bookmarkStart w:id="20" w:name="BM21"/>
      <w:bookmarkEnd w:id="20"/>
    </w:p>
    <w:p w:rsidR="00C56790" w:rsidRPr="002C1059" w:rsidRDefault="00C56790" w:rsidP="00F8764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Бюджетна прогноза по ведомствени и администрирани параграфи на програмата</w:t>
      </w: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tbl>
      <w:tblPr>
        <w:tblW w:w="5667" w:type="dxa"/>
        <w:jc w:val="center"/>
        <w:tblInd w:w="-106" w:type="dxa"/>
        <w:tblLook w:val="00A0" w:firstRow="1" w:lastRow="0" w:firstColumn="1" w:lastColumn="0" w:noHBand="0" w:noVBand="0"/>
      </w:tblPr>
      <w:tblGrid>
        <w:gridCol w:w="499"/>
        <w:gridCol w:w="4099"/>
        <w:gridCol w:w="1069"/>
      </w:tblGrid>
      <w:tr w:rsidR="00FA2B1A" w:rsidRPr="002C1059" w:rsidTr="00FA2B1A">
        <w:trPr>
          <w:trHeight w:val="188"/>
          <w:jc w:val="center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4BACC6" w:themeFill="accent5"/>
            <w:noWrap/>
            <w:vAlign w:val="center"/>
          </w:tcPr>
          <w:p w:rsidR="00FA2B1A" w:rsidRPr="000B48B7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  <w:p w:rsidR="00FA2B1A" w:rsidRPr="000B48B7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Бюджетна програма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vAlign w:val="center"/>
          </w:tcPr>
          <w:p w:rsidR="00FA2B1A" w:rsidRPr="00C9784A" w:rsidRDefault="00FA2B1A" w:rsidP="00B86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Бюджет</w:t>
            </w:r>
          </w:p>
        </w:tc>
      </w:tr>
      <w:tr w:rsidR="00FA2B1A" w:rsidRPr="002C1059" w:rsidTr="00FA2B1A">
        <w:trPr>
          <w:trHeight w:val="188"/>
          <w:jc w:val="center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7100.01.02– „Развитие на националната туристическа реклама и международно сътрудничество в областта на туризма”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vAlign w:val="center"/>
          </w:tcPr>
          <w:p w:rsidR="00FA2B1A" w:rsidRPr="00C9784A" w:rsidRDefault="00FA2B1A" w:rsidP="00F27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2016 г.</w:t>
            </w:r>
          </w:p>
        </w:tc>
      </w:tr>
      <w:tr w:rsidR="00FA2B1A" w:rsidRPr="000B48B7" w:rsidTr="00FA2B1A">
        <w:trPr>
          <w:trHeight w:val="197"/>
          <w:jc w:val="center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bg-BG"/>
              </w:rPr>
              <w:t>(класификационен код и наименование на бюджетната програма)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bottom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B1A" w:rsidRPr="00C9784A" w:rsidRDefault="00FA2B1A" w:rsidP="0091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2</w:t>
            </w:r>
          </w:p>
        </w:tc>
      </w:tr>
      <w:tr w:rsidR="00FA2B1A" w:rsidRPr="002C1059" w:rsidTr="00FA2B1A">
        <w:trPr>
          <w:trHeight w:val="198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І.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Общо ведомствени разходи: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FA2B1A" w:rsidP="001D37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</w:t>
            </w:r>
            <w:r w:rsidR="001D37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</w:t>
            </w: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.7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  Персонал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1D37BE" w:rsidP="001D37B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  <w:r w:rsidR="00FA2B1A"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  Издръжка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1D37BE" w:rsidP="001D37B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9147</w:t>
            </w:r>
            <w:r w:rsidR="00FA2B1A"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  Капиталови разходи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1D37B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FA2B1A"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0B48B7">
            <w:pPr>
              <w:spacing w:after="0" w:line="240" w:lineRule="auto"/>
              <w:ind w:firstLineChars="300" w:firstLine="48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Ведомствени разходи по бюджета на ПРБ: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FA2B1A" w:rsidP="001D37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</w:t>
            </w:r>
            <w:r w:rsidR="001D37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</w:t>
            </w: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.7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 xml:space="preserve">   Персонал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1D37BE" w:rsidP="001D37B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  <w:r w:rsidR="00FA2B1A"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 xml:space="preserve">   Издръжка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1D37BE" w:rsidP="001D37B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9 147</w:t>
            </w:r>
            <w:r w:rsidR="00FA2B1A"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 xml:space="preserve">   Капиталови разходи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1D37B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FA2B1A"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0B48B7">
            <w:pPr>
              <w:spacing w:after="0" w:line="240" w:lineRule="auto"/>
              <w:ind w:firstLineChars="300" w:firstLine="48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Ведомствени разходи по други бюджети и сметки за средства от ЕС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 xml:space="preserve">   Персонал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 xml:space="preserve">   Издръжка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 xml:space="preserve">   Капиталови разходи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 xml:space="preserve">От тях за: *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500" w:firstLine="80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1.....................................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500" w:firstLine="80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2....................................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500" w:firstLine="80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3....................................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/>
              </w:rPr>
              <w:t xml:space="preserve">Администрирани разходни параграфи </w:t>
            </w: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**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ІІ.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Администрирани разходни параграфи по бюджета на ПРБ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1.....................................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2....................................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3....................................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ІІІ.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1.....................................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2....................................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3....................................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Общо администрирани разходи (ІІ.+ІІІ.):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Общо разходи по бюджета (І.1+ІІ.):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FA2B1A" w:rsidP="001D37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</w:t>
            </w:r>
            <w:r w:rsidR="001D37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</w:t>
            </w: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.7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Общо разходи (І.+ІІ.+ІІІ.):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:rsidR="00FA2B1A" w:rsidRPr="00B86408" w:rsidRDefault="00FA2B1A" w:rsidP="001D37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</w:t>
            </w:r>
            <w:r w:rsidR="001D37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</w:t>
            </w:r>
            <w:r w:rsidRPr="00B8640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.7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Численост на щатния персонал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FA2B1A" w:rsidRPr="002C1059" w:rsidTr="00FA2B1A">
        <w:trPr>
          <w:trHeight w:val="197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C9784A" w:rsidRDefault="00FA2B1A" w:rsidP="00915E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</w:pPr>
            <w:r w:rsidRPr="00C9784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/>
              </w:rPr>
              <w:t>Численост на извънщатния персонал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2B1A" w:rsidRPr="00B86408" w:rsidRDefault="00FA2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64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0"/>
          <w:szCs w:val="20"/>
          <w:lang w:val="bg-BG" w:eastAsia="bg-BG"/>
        </w:rPr>
        <w:t xml:space="preserve">* </w:t>
      </w:r>
      <w:r w:rsidRPr="002C1059">
        <w:rPr>
          <w:rFonts w:ascii="Times New Roman" w:hAnsi="Times New Roman" w:cs="Times New Roman"/>
          <w:b/>
          <w:bCs/>
          <w:i/>
          <w:iCs/>
          <w:sz w:val="20"/>
          <w:szCs w:val="20"/>
          <w:lang w:val="bg-BG" w:eastAsia="bg-BG"/>
        </w:rPr>
        <w:t>Разшифровка на ведомствените разходи по други бюджети, фондове и сметки по програмата според целта, основанието/характера им и източника на финансиране</w:t>
      </w: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sz w:val="20"/>
          <w:szCs w:val="20"/>
          <w:lang w:val="bg-BG" w:eastAsia="bg-BG"/>
        </w:rPr>
        <w:t>**</w:t>
      </w:r>
      <w:r w:rsidRPr="002C1059">
        <w:rPr>
          <w:rFonts w:ascii="Times New Roman" w:hAnsi="Times New Roman" w:cs="Times New Roman"/>
          <w:b/>
          <w:bCs/>
          <w:i/>
          <w:iCs/>
          <w:sz w:val="20"/>
          <w:szCs w:val="20"/>
          <w:lang w:val="bg-BG" w:eastAsia="bg-BG"/>
        </w:rPr>
        <w:t xml:space="preserve"> Описание на администрираните разходни параграфи по програмата, вкл. проектите</w:t>
      </w:r>
    </w:p>
    <w:p w:rsidR="00C56790" w:rsidRPr="000B48B7" w:rsidRDefault="00C56790" w:rsidP="00A65C8C">
      <w:pPr>
        <w:keepNext/>
        <w:pageBreakBefore/>
        <w:spacing w:after="120" w:line="360" w:lineRule="auto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</w:pPr>
      <w:bookmarkStart w:id="21" w:name="_Toc382332185"/>
      <w:r w:rsidRPr="002C1059"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  <w:lastRenderedPageBreak/>
        <w:t>БЮДЖЕТНА ПРОГРАМА – 7100.02.00  "АДМИНИСТРАЦИЯ"</w:t>
      </w:r>
      <w:bookmarkEnd w:id="21"/>
      <w:r w:rsidR="00A65C8C" w:rsidRPr="000B48B7">
        <w:rPr>
          <w:rFonts w:ascii="Times New Roman" w:hAnsi="Times New Roman" w:cs="Times New Roman"/>
          <w:b/>
          <w:bCs/>
          <w:caps/>
          <w:sz w:val="24"/>
          <w:szCs w:val="24"/>
          <w:lang w:val="ru-RU" w:eastAsia="bg-BG"/>
        </w:rPr>
        <w:t xml:space="preserve">                                              </w:t>
      </w: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Цели на бюджетната програмата</w:t>
      </w:r>
    </w:p>
    <w:p w:rsidR="00C56790" w:rsidRPr="002C1059" w:rsidRDefault="00C56790" w:rsidP="00A65C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Основна цел на програмата е подобряване държавното управление в областта на туризма  и повишаване професионалните умения на администрацията </w:t>
      </w:r>
    </w:p>
    <w:p w:rsidR="00C56790" w:rsidRPr="002C1059" w:rsidRDefault="00C56790" w:rsidP="00A65C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Pr="002C1059" w:rsidRDefault="00C56790" w:rsidP="00A65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Организационни структури, участващи в програмата</w:t>
      </w:r>
    </w:p>
    <w:p w:rsidR="00C56790" w:rsidRPr="002C1059" w:rsidRDefault="00C56790" w:rsidP="00A65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Дирекциите от общата администрация и административни структури и служители на пряко подчинение на министъра на туризма.</w:t>
      </w:r>
    </w:p>
    <w:p w:rsidR="00C56790" w:rsidRPr="002C1059" w:rsidRDefault="00C56790" w:rsidP="00A65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Pr="002C1059" w:rsidRDefault="00C56790" w:rsidP="00A65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Отговорност за изпълнението на програмата</w:t>
      </w:r>
    </w:p>
    <w:p w:rsidR="00C56790" w:rsidRPr="002C1059" w:rsidRDefault="00C56790" w:rsidP="00A65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Директорите на </w:t>
      </w:r>
      <w:r w:rsidR="00A72A7F">
        <w:rPr>
          <w:rFonts w:ascii="Times New Roman" w:hAnsi="Times New Roman" w:cs="Times New Roman"/>
          <w:sz w:val="24"/>
          <w:szCs w:val="24"/>
          <w:lang w:val="bg-BG" w:eastAsia="bg-BG"/>
        </w:rPr>
        <w:t>д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ирекциите от общата администрация и ръководителите на административни структури на пряко подчинение на министъра на туризма, както и служители на пряко подчинение на министъра на туризма.</w:t>
      </w:r>
    </w:p>
    <w:p w:rsidR="00C56790" w:rsidRPr="002C1059" w:rsidRDefault="00C56790" w:rsidP="00A65C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C56790" w:rsidRPr="002C1059" w:rsidRDefault="00C56790" w:rsidP="00A65C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Външни фактори, които могат да окажат въздействие върху постигането на целите на програмата</w:t>
      </w:r>
    </w:p>
    <w:p w:rsidR="00C56790" w:rsidRPr="002C1059" w:rsidRDefault="00C56790" w:rsidP="00A65C8C">
      <w:pPr>
        <w:numPr>
          <w:ilvl w:val="1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Забавяне изпълнението поради  възникване на нови нормативни задължения и необходимост от координация с други ведомства и/или юридически лица; </w:t>
      </w:r>
    </w:p>
    <w:p w:rsidR="00C56790" w:rsidRPr="002C1059" w:rsidRDefault="00C56790" w:rsidP="00A65C8C">
      <w:pPr>
        <w:numPr>
          <w:ilvl w:val="1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Недостиг на финансови средства не позволяващи на практика да се приложат всички нормативни изисквания за осъществяване дейностите; </w:t>
      </w:r>
    </w:p>
    <w:p w:rsidR="00C56790" w:rsidRPr="002C1059" w:rsidRDefault="00C56790" w:rsidP="00A65C8C">
      <w:pPr>
        <w:numPr>
          <w:ilvl w:val="1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Забавяне задълженията  поради сложност на нормативната уредба; </w:t>
      </w:r>
    </w:p>
    <w:p w:rsidR="00C56790" w:rsidRPr="002C1059" w:rsidRDefault="00C56790" w:rsidP="00A65C8C">
      <w:pPr>
        <w:numPr>
          <w:ilvl w:val="1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Забавяне на средства и ограничения във времето за подготовка и провеждане  на процедур</w:t>
      </w:r>
      <w:r w:rsidR="00A72A7F">
        <w:rPr>
          <w:rFonts w:ascii="Times New Roman" w:hAnsi="Times New Roman" w:cs="Times New Roman"/>
          <w:sz w:val="24"/>
          <w:szCs w:val="24"/>
          <w:lang w:val="bg-BG" w:eastAsia="bg-BG"/>
        </w:rPr>
        <w:t>и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 сключване на договори;</w:t>
      </w:r>
    </w:p>
    <w:p w:rsidR="00784165" w:rsidRDefault="00784165" w:rsidP="00A65C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</w:p>
    <w:p w:rsidR="00C56790" w:rsidRPr="002C1059" w:rsidRDefault="00C56790" w:rsidP="00A65C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Информация за наличността и качеството на данните</w:t>
      </w:r>
    </w:p>
    <w:p w:rsidR="00C56790" w:rsidRPr="002C1059" w:rsidRDefault="00C56790" w:rsidP="00A65C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 изготвяне на прогнозата е използвана информация от </w:t>
      </w:r>
      <w:r w:rsidR="00A72A7F">
        <w:rPr>
          <w:rFonts w:ascii="Times New Roman" w:hAnsi="Times New Roman" w:cs="Times New Roman"/>
          <w:sz w:val="24"/>
          <w:szCs w:val="24"/>
          <w:lang w:val="bg-BG" w:eastAsia="bg-BG"/>
        </w:rPr>
        <w:t>тримесечни финансови и програмни отчети.</w:t>
      </w:r>
    </w:p>
    <w:p w:rsidR="00C56790" w:rsidRPr="000B48B7" w:rsidRDefault="00C56790" w:rsidP="00A65C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A65C8C" w:rsidRPr="000B48B7" w:rsidRDefault="00A65C8C" w:rsidP="00A65C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A65C8C" w:rsidRPr="000B48B7" w:rsidRDefault="00A65C8C" w:rsidP="00A65C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56790" w:rsidRPr="002C1059" w:rsidRDefault="00C56790" w:rsidP="00A65C8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Предоставяни по програмата продукти/услуги (ведомствени разходни параграфи)</w:t>
      </w:r>
    </w:p>
    <w:p w:rsidR="00C56790" w:rsidRPr="002C1059" w:rsidRDefault="00C56790" w:rsidP="00A65C8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>В тази програма се изпълняват дейностите, които подпомагат изпълнението на останалите програми за постигането на стратегическите цели на МТ. Тъй като дейностите обслужват предоставянето на услугите, формиращи програмите,</w:t>
      </w:r>
      <w:r w:rsidR="00A72A7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разходите за тях са изведени в самостоятелна Програма "Администрация".</w:t>
      </w:r>
    </w:p>
    <w:p w:rsidR="00C56790" w:rsidRPr="002C1059" w:rsidRDefault="00C56790" w:rsidP="00A65C8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>Дейности за предоставяне на продукта/услугата: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Участие в разработването и съгласуването на проекти на нормативни актове;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Процесуално представителство на министерството пред съдилищата;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Разработване на проектобюджет на министерството в програмен формат и по Единна бюджетна класификация;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Отчет на изпъ</w:t>
      </w:r>
      <w:r w:rsidR="00A72A7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лнението на бюджета, 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на сметките за средства от Европейския съюз</w:t>
      </w:r>
      <w:r w:rsidR="00A72A7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 чужди средства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Счетоводно и касово отчитане, изготвяне на оборотни ведомости и годишен </w:t>
      </w:r>
      <w:r w:rsidR="00A72A7F">
        <w:rPr>
          <w:rFonts w:ascii="Times New Roman" w:hAnsi="Times New Roman" w:cs="Times New Roman"/>
          <w:sz w:val="24"/>
          <w:szCs w:val="24"/>
          <w:lang w:val="bg-BG" w:eastAsia="bg-BG"/>
        </w:rPr>
        <w:t>финансов</w:t>
      </w: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отчет;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Деловодно обслужване и опазване на класифицираната информация;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Програмно и техническо осигуряване на администрацията на МТ;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Материално-техническо снабдяване и транспортно обслужване;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Административно обслужване на юридически и физически лица на "едно гише";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Протоколната дейност на министерството и организиране на дейности;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Управление и организационно развитие на човешките ресурси;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Спазване на изискванията на Закона за защита на класифицираната информация и други нормативни актове, регламентиращи защитата на класифицираната информация;</w:t>
      </w:r>
    </w:p>
    <w:p w:rsidR="00C56790" w:rsidRPr="002C1059" w:rsidRDefault="00C56790" w:rsidP="00A65C8C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 w:eastAsia="bg-BG"/>
        </w:rPr>
        <w:t>Изпълнение на конкретни одитни ангажименти за даване на увереност или консултиране.</w:t>
      </w:r>
    </w:p>
    <w:p w:rsidR="00C56790" w:rsidRPr="002C1059" w:rsidRDefault="00C56790" w:rsidP="00A65C8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bg-BG" w:eastAsia="bg-BG"/>
        </w:rPr>
      </w:pPr>
    </w:p>
    <w:p w:rsidR="00C56790" w:rsidRPr="000B48B7" w:rsidRDefault="00C56790" w:rsidP="00A65C8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 w:eastAsia="bg-BG"/>
        </w:rPr>
      </w:pPr>
    </w:p>
    <w:p w:rsidR="00A65C8C" w:rsidRPr="000B48B7" w:rsidRDefault="00A65C8C" w:rsidP="00A65C8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 w:eastAsia="bg-BG"/>
        </w:rPr>
      </w:pPr>
    </w:p>
    <w:p w:rsidR="00A65C8C" w:rsidRPr="000B48B7" w:rsidRDefault="00A65C8C" w:rsidP="00A65C8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 w:eastAsia="bg-BG"/>
        </w:rPr>
      </w:pPr>
    </w:p>
    <w:p w:rsidR="00A65C8C" w:rsidRPr="000B48B7" w:rsidRDefault="00A65C8C" w:rsidP="00A65C8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 w:eastAsia="bg-BG"/>
        </w:rPr>
      </w:pPr>
    </w:p>
    <w:p w:rsidR="00A65C8C" w:rsidRPr="000B48B7" w:rsidRDefault="00A65C8C" w:rsidP="00A65C8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 w:eastAsia="bg-BG"/>
        </w:rPr>
      </w:pPr>
    </w:p>
    <w:p w:rsidR="00C56790" w:rsidRPr="002C1059" w:rsidRDefault="00C56790" w:rsidP="00A65C8C">
      <w:pPr>
        <w:spacing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2C105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Бюджетна прогноза по ведомствени и администрирани параграфи на програмата</w:t>
      </w:r>
    </w:p>
    <w:tbl>
      <w:tblPr>
        <w:tblW w:w="596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462"/>
        <w:gridCol w:w="1042"/>
      </w:tblGrid>
      <w:tr w:rsidR="00FA2B1A" w:rsidRPr="00C9784A" w:rsidTr="00FA2B1A">
        <w:trPr>
          <w:trHeight w:val="299"/>
          <w:jc w:val="center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4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Бюджетна програма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Бюджет</w:t>
            </w:r>
          </w:p>
        </w:tc>
      </w:tr>
      <w:tr w:rsidR="00FA2B1A" w:rsidRPr="00C9784A" w:rsidTr="00FA2B1A">
        <w:trPr>
          <w:trHeight w:val="299"/>
          <w:jc w:val="center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7100.02.00 – „Администрация”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BACC6" w:themeFill="accent5"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2016 г.</w:t>
            </w:r>
          </w:p>
        </w:tc>
      </w:tr>
      <w:tr w:rsidR="00FA2B1A" w:rsidRPr="000B48B7" w:rsidTr="00FA2B1A">
        <w:trPr>
          <w:trHeight w:val="313"/>
          <w:jc w:val="center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bg-BG" w:eastAsia="bg-BG"/>
              </w:rPr>
              <w:t>(класификационен код и наименование на бюджетната програма)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vAlign w:val="bottom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</w:pPr>
            <w:r w:rsidRPr="00C9784A">
              <w:rPr>
                <w:rFonts w:eastAsia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І.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ведомствени разходи: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2 121.2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Персонал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1D37BE" w:rsidRDefault="001D37BE" w:rsidP="001D3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975</w:t>
            </w:r>
            <w:r w:rsidR="00FA2B1A"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Издръжка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1D37BE" w:rsidRDefault="001D37BE" w:rsidP="001D3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1 045</w:t>
            </w:r>
            <w:r w:rsidR="00FA2B1A"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Капиталови разходи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1D37BE" w:rsidP="001D3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100</w:t>
            </w:r>
            <w:r w:rsidR="00FA2B1A"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0B48B7">
            <w:pPr>
              <w:spacing w:after="0" w:line="240" w:lineRule="auto"/>
              <w:ind w:firstLineChars="3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Ведомствени разходи по бюджета на ПРБ: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2 121.2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Персонал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1D37BE" w:rsidRDefault="001D37BE" w:rsidP="001D3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975</w:t>
            </w:r>
            <w:r w:rsidR="00FA2B1A"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Издръжка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1D37BE" w:rsidRDefault="001D37BE" w:rsidP="001D3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1 045</w:t>
            </w:r>
            <w:r w:rsidR="00FA2B1A"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Капиталови разходи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0B48B7">
            <w:pPr>
              <w:spacing w:after="0" w:line="240" w:lineRule="auto"/>
              <w:ind w:firstLineChars="3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Ведомствени разходи по други бюджети и сметки за средства от ЕС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Персонал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Издръжка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  Капиталови разходи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От тях за: *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bg-BG" w:eastAsia="bg-BG"/>
              </w:rPr>
              <w:t xml:space="preserve">Администрирани разходни параграфи </w:t>
            </w:r>
            <w:r w:rsidRPr="00C9784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ІІ.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Администрирани разходни параграфи по бюджета на ПРБ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ІІІ.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1.....................................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3....................................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администрирани разходи (ІІ.+ІІІ.):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0.0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разходи по бюджета (І.1+ІІ.):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2 121.2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разходи (І.+ІІ.+ІІІ.):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2 121.2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Численост на щатния персонал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</w:tr>
      <w:tr w:rsidR="00FA2B1A" w:rsidRPr="00C9784A" w:rsidTr="00FA2B1A">
        <w:trPr>
          <w:trHeight w:val="313"/>
          <w:jc w:val="center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Численост на извънщатния персонал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1A" w:rsidRPr="00C9784A" w:rsidRDefault="00FA2B1A" w:rsidP="00C978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C97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</w:tr>
    </w:tbl>
    <w:p w:rsidR="00C9784A" w:rsidRDefault="00C9784A" w:rsidP="00915E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bg-BG" w:eastAsia="bg-BG"/>
        </w:rPr>
      </w:pPr>
      <w:r w:rsidRPr="002C1059">
        <w:rPr>
          <w:rFonts w:ascii="Times New Roman" w:hAnsi="Times New Roman" w:cs="Times New Roman"/>
          <w:sz w:val="20"/>
          <w:szCs w:val="20"/>
          <w:lang w:val="bg-BG" w:eastAsia="bg-BG"/>
        </w:rPr>
        <w:t xml:space="preserve">* </w:t>
      </w:r>
      <w:r w:rsidRPr="002C1059">
        <w:rPr>
          <w:rFonts w:ascii="Times New Roman" w:hAnsi="Times New Roman" w:cs="Times New Roman"/>
          <w:i/>
          <w:iCs/>
          <w:sz w:val="20"/>
          <w:szCs w:val="20"/>
          <w:lang w:val="bg-BG" w:eastAsia="bg-BG"/>
        </w:rPr>
        <w:t>Разшифровка на ведомствените разходи по други бюджети, фондове и сметки по програмата според целта, основанието/характера им и източника на финансиране</w:t>
      </w:r>
    </w:p>
    <w:p w:rsidR="00C56790" w:rsidRPr="002C1059" w:rsidRDefault="00C56790" w:rsidP="00915E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bg-BG" w:eastAsia="bg-BG"/>
        </w:rPr>
      </w:pPr>
      <w:r w:rsidRPr="002C1059">
        <w:rPr>
          <w:rFonts w:ascii="Times New Roman" w:hAnsi="Times New Roman" w:cs="Times New Roman"/>
          <w:sz w:val="20"/>
          <w:szCs w:val="20"/>
          <w:lang w:val="bg-BG" w:eastAsia="bg-BG"/>
        </w:rPr>
        <w:t>**</w:t>
      </w:r>
      <w:r w:rsidRPr="002C1059">
        <w:rPr>
          <w:rFonts w:ascii="Times New Roman" w:hAnsi="Times New Roman" w:cs="Times New Roman"/>
          <w:i/>
          <w:iCs/>
          <w:sz w:val="20"/>
          <w:szCs w:val="20"/>
          <w:lang w:val="bg-BG" w:eastAsia="bg-BG"/>
        </w:rPr>
        <w:t xml:space="preserve"> Описание на администрираните разходни параграфи по програмата, вкл. проектите</w:t>
      </w:r>
    </w:p>
    <w:p w:rsidR="00C56790" w:rsidRPr="002C1059" w:rsidRDefault="00C56790">
      <w:pPr>
        <w:rPr>
          <w:rFonts w:ascii="Times New Roman" w:hAnsi="Times New Roman" w:cs="Times New Roman"/>
          <w:sz w:val="20"/>
          <w:szCs w:val="20"/>
          <w:lang w:val="bg-BG"/>
        </w:rPr>
      </w:pPr>
    </w:p>
    <w:p w:rsidR="00C56790" w:rsidRPr="002C1059" w:rsidRDefault="00C56790" w:rsidP="00915E5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56790" w:rsidRPr="002C1059" w:rsidRDefault="00C56790" w:rsidP="00915E5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56790" w:rsidRPr="002C1059" w:rsidRDefault="00C56790" w:rsidP="00915E5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56790" w:rsidRPr="002C1059" w:rsidRDefault="00C56790" w:rsidP="00915E5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56790" w:rsidRPr="002C1059" w:rsidRDefault="00C56790" w:rsidP="00915E5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56790" w:rsidRPr="00915E53" w:rsidRDefault="00C56790" w:rsidP="00915E53">
      <w:pPr>
        <w:tabs>
          <w:tab w:val="left" w:pos="5747"/>
        </w:tabs>
        <w:rPr>
          <w:lang w:val="bg-BG"/>
        </w:rPr>
      </w:pPr>
      <w:r w:rsidRPr="002C1059">
        <w:rPr>
          <w:rFonts w:ascii="Times New Roman" w:hAnsi="Times New Roman" w:cs="Times New Roman"/>
          <w:sz w:val="24"/>
          <w:szCs w:val="24"/>
          <w:lang w:val="bg-BG"/>
        </w:rPr>
        <w:tab/>
      </w:r>
      <w:bookmarkEnd w:id="0"/>
    </w:p>
    <w:sectPr w:rsidR="00C56790" w:rsidRPr="00915E53" w:rsidSect="008040B9">
      <w:footerReference w:type="default" r:id="rId10"/>
      <w:pgSz w:w="12240" w:h="15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96" w:rsidRDefault="009F3096" w:rsidP="00915E53">
      <w:pPr>
        <w:spacing w:after="0" w:line="240" w:lineRule="auto"/>
      </w:pPr>
      <w:r>
        <w:separator/>
      </w:r>
    </w:p>
  </w:endnote>
  <w:endnote w:type="continuationSeparator" w:id="0">
    <w:p w:rsidR="009F3096" w:rsidRDefault="009F3096" w:rsidP="0091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05" w:rsidRDefault="005D7305" w:rsidP="00265E3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48B7">
      <w:rPr>
        <w:rStyle w:val="a8"/>
        <w:noProof/>
      </w:rPr>
      <w:t>29</w:t>
    </w:r>
    <w:r>
      <w:rPr>
        <w:rStyle w:val="a8"/>
      </w:rPr>
      <w:fldChar w:fldCharType="end"/>
    </w:r>
  </w:p>
  <w:p w:rsidR="005D7305" w:rsidRDefault="005D73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96" w:rsidRDefault="009F3096" w:rsidP="00915E53">
      <w:pPr>
        <w:spacing w:after="0" w:line="240" w:lineRule="auto"/>
      </w:pPr>
      <w:r>
        <w:separator/>
      </w:r>
    </w:p>
  </w:footnote>
  <w:footnote w:type="continuationSeparator" w:id="0">
    <w:p w:rsidR="009F3096" w:rsidRDefault="009F3096" w:rsidP="0091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D980D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F81BD" w:themeColor="accent1"/>
      </w:rPr>
    </w:lvl>
  </w:abstractNum>
  <w:abstractNum w:abstractNumId="1">
    <w:nsid w:val="FFFFFF89"/>
    <w:multiLevelType w:val="singleLevel"/>
    <w:tmpl w:val="E9867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336C6"/>
    <w:multiLevelType w:val="hybridMultilevel"/>
    <w:tmpl w:val="0FD00F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D">
      <w:start w:val="1"/>
      <w:numFmt w:val="bullet"/>
      <w:lvlText w:val=""/>
      <w:lvlJc w:val="left"/>
      <w:pPr>
        <w:tabs>
          <w:tab w:val="num" w:pos="1437"/>
        </w:tabs>
        <w:ind w:firstLine="108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03F4E"/>
    <w:multiLevelType w:val="hybridMultilevel"/>
    <w:tmpl w:val="876EF39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760158C"/>
    <w:multiLevelType w:val="hybridMultilevel"/>
    <w:tmpl w:val="873C76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C96765"/>
    <w:multiLevelType w:val="hybridMultilevel"/>
    <w:tmpl w:val="A8C652E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7D0822"/>
    <w:multiLevelType w:val="hybridMultilevel"/>
    <w:tmpl w:val="3C5851B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46716"/>
    <w:multiLevelType w:val="hybridMultilevel"/>
    <w:tmpl w:val="007629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D80BE8"/>
    <w:multiLevelType w:val="hybridMultilevel"/>
    <w:tmpl w:val="3ABC920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26C4B13"/>
    <w:multiLevelType w:val="hybridMultilevel"/>
    <w:tmpl w:val="1B3EA052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2C51425"/>
    <w:multiLevelType w:val="hybridMultilevel"/>
    <w:tmpl w:val="0DFCDED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B87A97"/>
    <w:multiLevelType w:val="hybridMultilevel"/>
    <w:tmpl w:val="264CA3EC"/>
    <w:lvl w:ilvl="0" w:tplc="19788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34B92"/>
    <w:multiLevelType w:val="hybridMultilevel"/>
    <w:tmpl w:val="AB8246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6C5FAB"/>
    <w:multiLevelType w:val="hybridMultilevel"/>
    <w:tmpl w:val="DE2243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7B3F9E"/>
    <w:multiLevelType w:val="hybridMultilevel"/>
    <w:tmpl w:val="C79AE48E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AAE0726"/>
    <w:multiLevelType w:val="hybridMultilevel"/>
    <w:tmpl w:val="F6B08688"/>
    <w:lvl w:ilvl="0" w:tplc="040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2CD64D24"/>
    <w:multiLevelType w:val="hybridMultilevel"/>
    <w:tmpl w:val="645210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7D4B"/>
    <w:multiLevelType w:val="hybridMultilevel"/>
    <w:tmpl w:val="E16A62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AB570F3"/>
    <w:multiLevelType w:val="hybridMultilevel"/>
    <w:tmpl w:val="DFC64C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325600"/>
    <w:multiLevelType w:val="hybridMultilevel"/>
    <w:tmpl w:val="0380B4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DD71630"/>
    <w:multiLevelType w:val="hybridMultilevel"/>
    <w:tmpl w:val="C83086AC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F6C615B"/>
    <w:multiLevelType w:val="hybridMultilevel"/>
    <w:tmpl w:val="335811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4F3A86"/>
    <w:multiLevelType w:val="hybridMultilevel"/>
    <w:tmpl w:val="D0303F5E"/>
    <w:lvl w:ilvl="0" w:tplc="97F88B70">
      <w:start w:val="1"/>
      <w:numFmt w:val="upperRoman"/>
      <w:pStyle w:val="1"/>
      <w:lvlText w:val="%1."/>
      <w:lvlJc w:val="left"/>
      <w:pPr>
        <w:tabs>
          <w:tab w:val="num" w:pos="454"/>
        </w:tabs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255D94"/>
    <w:multiLevelType w:val="hybridMultilevel"/>
    <w:tmpl w:val="7D8CF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5F59AC"/>
    <w:multiLevelType w:val="hybridMultilevel"/>
    <w:tmpl w:val="EE9C9B3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85C44A4"/>
    <w:multiLevelType w:val="hybridMultilevel"/>
    <w:tmpl w:val="051A3692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4A770816"/>
    <w:multiLevelType w:val="hybridMultilevel"/>
    <w:tmpl w:val="BDEEF5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B">
      <w:start w:val="1"/>
      <w:numFmt w:val="bullet"/>
      <w:lvlText w:val=""/>
      <w:lvlJc w:val="left"/>
      <w:pPr>
        <w:tabs>
          <w:tab w:val="num" w:pos="1437"/>
        </w:tabs>
        <w:ind w:firstLine="1080"/>
      </w:pPr>
      <w:rPr>
        <w:rFonts w:ascii="Wingdings" w:hAnsi="Wingdings" w:cs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84366"/>
    <w:multiLevelType w:val="hybridMultilevel"/>
    <w:tmpl w:val="E69ECA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8554BA"/>
    <w:multiLevelType w:val="hybridMultilevel"/>
    <w:tmpl w:val="699CF17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804CEF"/>
    <w:multiLevelType w:val="multilevel"/>
    <w:tmpl w:val="F85A24E0"/>
    <w:lvl w:ilvl="0">
      <w:start w:val="1"/>
      <w:numFmt w:val="decimal"/>
      <w:pStyle w:val="OPStyleheading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88E794C"/>
    <w:multiLevelType w:val="hybridMultilevel"/>
    <w:tmpl w:val="3482EEA2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0295E50"/>
    <w:multiLevelType w:val="hybridMultilevel"/>
    <w:tmpl w:val="E3DE54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2D71D8B"/>
    <w:multiLevelType w:val="hybridMultilevel"/>
    <w:tmpl w:val="0792E1A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3C4F9E"/>
    <w:multiLevelType w:val="hybridMultilevel"/>
    <w:tmpl w:val="7B5E5E86"/>
    <w:lvl w:ilvl="0" w:tplc="C7E89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3F20BE0"/>
    <w:multiLevelType w:val="hybridMultilevel"/>
    <w:tmpl w:val="D11229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91FB7"/>
    <w:multiLevelType w:val="hybridMultilevel"/>
    <w:tmpl w:val="6E58962A"/>
    <w:lvl w:ilvl="0" w:tplc="8FFC4C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6A0E561F"/>
    <w:multiLevelType w:val="hybridMultilevel"/>
    <w:tmpl w:val="93D6076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78EE1BC0"/>
    <w:multiLevelType w:val="hybridMultilevel"/>
    <w:tmpl w:val="9D065A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E1B38AA"/>
    <w:multiLevelType w:val="hybridMultilevel"/>
    <w:tmpl w:val="2F64998A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6"/>
  </w:num>
  <w:num w:numId="3">
    <w:abstractNumId w:val="38"/>
  </w:num>
  <w:num w:numId="4">
    <w:abstractNumId w:val="5"/>
  </w:num>
  <w:num w:numId="5">
    <w:abstractNumId w:val="29"/>
  </w:num>
  <w:num w:numId="6">
    <w:abstractNumId w:val="35"/>
  </w:num>
  <w:num w:numId="7">
    <w:abstractNumId w:val="8"/>
  </w:num>
  <w:num w:numId="8">
    <w:abstractNumId w:val="22"/>
  </w:num>
  <w:num w:numId="9">
    <w:abstractNumId w:val="11"/>
  </w:num>
  <w:num w:numId="10">
    <w:abstractNumId w:val="33"/>
  </w:num>
  <w:num w:numId="11">
    <w:abstractNumId w:val="18"/>
  </w:num>
  <w:num w:numId="12">
    <w:abstractNumId w:val="12"/>
  </w:num>
  <w:num w:numId="13">
    <w:abstractNumId w:val="27"/>
  </w:num>
  <w:num w:numId="14">
    <w:abstractNumId w:val="21"/>
  </w:num>
  <w:num w:numId="15">
    <w:abstractNumId w:val="26"/>
  </w:num>
  <w:num w:numId="16">
    <w:abstractNumId w:val="23"/>
  </w:num>
  <w:num w:numId="17">
    <w:abstractNumId w:val="4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25"/>
  </w:num>
  <w:num w:numId="23">
    <w:abstractNumId w:val="0"/>
  </w:num>
  <w:num w:numId="24">
    <w:abstractNumId w:val="30"/>
  </w:num>
  <w:num w:numId="25">
    <w:abstractNumId w:val="16"/>
  </w:num>
  <w:num w:numId="26">
    <w:abstractNumId w:val="17"/>
  </w:num>
  <w:num w:numId="27">
    <w:abstractNumId w:val="13"/>
  </w:num>
  <w:num w:numId="28">
    <w:abstractNumId w:val="31"/>
  </w:num>
  <w:num w:numId="29">
    <w:abstractNumId w:val="37"/>
  </w:num>
  <w:num w:numId="30">
    <w:abstractNumId w:val="2"/>
  </w:num>
  <w:num w:numId="31">
    <w:abstractNumId w:val="3"/>
  </w:num>
  <w:num w:numId="32">
    <w:abstractNumId w:val="7"/>
  </w:num>
  <w:num w:numId="33">
    <w:abstractNumId w:val="19"/>
  </w:num>
  <w:num w:numId="34">
    <w:abstractNumId w:val="9"/>
  </w:num>
  <w:num w:numId="35">
    <w:abstractNumId w:val="32"/>
  </w:num>
  <w:num w:numId="36">
    <w:abstractNumId w:val="6"/>
  </w:num>
  <w:num w:numId="37">
    <w:abstractNumId w:val="28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CA"/>
    <w:rsid w:val="00003173"/>
    <w:rsid w:val="000136A1"/>
    <w:rsid w:val="000203E0"/>
    <w:rsid w:val="00025210"/>
    <w:rsid w:val="000552C7"/>
    <w:rsid w:val="0005574F"/>
    <w:rsid w:val="00057BBB"/>
    <w:rsid w:val="000665C5"/>
    <w:rsid w:val="00083331"/>
    <w:rsid w:val="000A54AB"/>
    <w:rsid w:val="000B48B7"/>
    <w:rsid w:val="000C793F"/>
    <w:rsid w:val="000D2862"/>
    <w:rsid w:val="000D2E2A"/>
    <w:rsid w:val="000D2FC5"/>
    <w:rsid w:val="000E176F"/>
    <w:rsid w:val="000E767D"/>
    <w:rsid w:val="00104EE5"/>
    <w:rsid w:val="0011137F"/>
    <w:rsid w:val="00122AC9"/>
    <w:rsid w:val="00124923"/>
    <w:rsid w:val="001320A0"/>
    <w:rsid w:val="00132D00"/>
    <w:rsid w:val="001345BB"/>
    <w:rsid w:val="00140B7D"/>
    <w:rsid w:val="00151FB6"/>
    <w:rsid w:val="001600D5"/>
    <w:rsid w:val="00177883"/>
    <w:rsid w:val="00190B06"/>
    <w:rsid w:val="00196063"/>
    <w:rsid w:val="001D37BE"/>
    <w:rsid w:val="001D5E19"/>
    <w:rsid w:val="001E2C9E"/>
    <w:rsid w:val="001E6F89"/>
    <w:rsid w:val="001E7817"/>
    <w:rsid w:val="001F26F1"/>
    <w:rsid w:val="0021193D"/>
    <w:rsid w:val="00213446"/>
    <w:rsid w:val="00213D66"/>
    <w:rsid w:val="00214BEA"/>
    <w:rsid w:val="00214E2D"/>
    <w:rsid w:val="00230F27"/>
    <w:rsid w:val="00234996"/>
    <w:rsid w:val="002445D0"/>
    <w:rsid w:val="002455A9"/>
    <w:rsid w:val="00265E3D"/>
    <w:rsid w:val="00267DDD"/>
    <w:rsid w:val="00270260"/>
    <w:rsid w:val="002736F4"/>
    <w:rsid w:val="00274CCF"/>
    <w:rsid w:val="00275CCA"/>
    <w:rsid w:val="00287FAC"/>
    <w:rsid w:val="002A0AA4"/>
    <w:rsid w:val="002A241E"/>
    <w:rsid w:val="002C034E"/>
    <w:rsid w:val="002C1059"/>
    <w:rsid w:val="002C2C2D"/>
    <w:rsid w:val="002C4281"/>
    <w:rsid w:val="002C726F"/>
    <w:rsid w:val="002D3275"/>
    <w:rsid w:val="002E0CBC"/>
    <w:rsid w:val="002F08E0"/>
    <w:rsid w:val="00301F63"/>
    <w:rsid w:val="00301F65"/>
    <w:rsid w:val="00311AB7"/>
    <w:rsid w:val="00330632"/>
    <w:rsid w:val="0034639B"/>
    <w:rsid w:val="00352816"/>
    <w:rsid w:val="003543DC"/>
    <w:rsid w:val="003668FA"/>
    <w:rsid w:val="003876DA"/>
    <w:rsid w:val="00390D12"/>
    <w:rsid w:val="003931E6"/>
    <w:rsid w:val="0039591C"/>
    <w:rsid w:val="003A231A"/>
    <w:rsid w:val="003D4221"/>
    <w:rsid w:val="003E3B6E"/>
    <w:rsid w:val="003E6B2D"/>
    <w:rsid w:val="003F3AD1"/>
    <w:rsid w:val="00404713"/>
    <w:rsid w:val="00405BBE"/>
    <w:rsid w:val="00406347"/>
    <w:rsid w:val="00406C5C"/>
    <w:rsid w:val="00414A54"/>
    <w:rsid w:val="00415BF2"/>
    <w:rsid w:val="00423095"/>
    <w:rsid w:val="0043287E"/>
    <w:rsid w:val="00440D4F"/>
    <w:rsid w:val="00446976"/>
    <w:rsid w:val="00452FF2"/>
    <w:rsid w:val="004536A7"/>
    <w:rsid w:val="00460349"/>
    <w:rsid w:val="004672E4"/>
    <w:rsid w:val="00471AC0"/>
    <w:rsid w:val="0047469C"/>
    <w:rsid w:val="004956AC"/>
    <w:rsid w:val="004B039B"/>
    <w:rsid w:val="004B1EB6"/>
    <w:rsid w:val="004B216A"/>
    <w:rsid w:val="004E176A"/>
    <w:rsid w:val="004E63E7"/>
    <w:rsid w:val="004F4772"/>
    <w:rsid w:val="00504288"/>
    <w:rsid w:val="00505563"/>
    <w:rsid w:val="00506CB0"/>
    <w:rsid w:val="00511839"/>
    <w:rsid w:val="005168E6"/>
    <w:rsid w:val="00536A66"/>
    <w:rsid w:val="0056307B"/>
    <w:rsid w:val="005645C9"/>
    <w:rsid w:val="00566F4E"/>
    <w:rsid w:val="00570920"/>
    <w:rsid w:val="00571E8A"/>
    <w:rsid w:val="00577C89"/>
    <w:rsid w:val="005951CE"/>
    <w:rsid w:val="005A1C86"/>
    <w:rsid w:val="005B0CE8"/>
    <w:rsid w:val="005B45D2"/>
    <w:rsid w:val="005D7305"/>
    <w:rsid w:val="0060493F"/>
    <w:rsid w:val="006126A8"/>
    <w:rsid w:val="0061391C"/>
    <w:rsid w:val="00624D4E"/>
    <w:rsid w:val="006319C1"/>
    <w:rsid w:val="0065212D"/>
    <w:rsid w:val="00665F2C"/>
    <w:rsid w:val="006701BA"/>
    <w:rsid w:val="00670D27"/>
    <w:rsid w:val="00682FA9"/>
    <w:rsid w:val="006A0ADF"/>
    <w:rsid w:val="006A3B62"/>
    <w:rsid w:val="006C1739"/>
    <w:rsid w:val="006C25A3"/>
    <w:rsid w:val="006E2DF6"/>
    <w:rsid w:val="006E5B52"/>
    <w:rsid w:val="006F05AC"/>
    <w:rsid w:val="006F2FF1"/>
    <w:rsid w:val="006F6DD9"/>
    <w:rsid w:val="00701B92"/>
    <w:rsid w:val="00711DE6"/>
    <w:rsid w:val="00721575"/>
    <w:rsid w:val="00722344"/>
    <w:rsid w:val="00732F29"/>
    <w:rsid w:val="0073455C"/>
    <w:rsid w:val="00752AEB"/>
    <w:rsid w:val="007537AB"/>
    <w:rsid w:val="00762BEE"/>
    <w:rsid w:val="00764BAB"/>
    <w:rsid w:val="00765EE6"/>
    <w:rsid w:val="00774CC8"/>
    <w:rsid w:val="00784165"/>
    <w:rsid w:val="00795AEE"/>
    <w:rsid w:val="007B1289"/>
    <w:rsid w:val="007B3C1D"/>
    <w:rsid w:val="007B51C8"/>
    <w:rsid w:val="007B73C2"/>
    <w:rsid w:val="007D3945"/>
    <w:rsid w:val="007E09FA"/>
    <w:rsid w:val="007E2344"/>
    <w:rsid w:val="008040B9"/>
    <w:rsid w:val="00813E52"/>
    <w:rsid w:val="00830D7B"/>
    <w:rsid w:val="008416D2"/>
    <w:rsid w:val="00874820"/>
    <w:rsid w:val="00886FA7"/>
    <w:rsid w:val="00892220"/>
    <w:rsid w:val="00897945"/>
    <w:rsid w:val="008B1073"/>
    <w:rsid w:val="008B7554"/>
    <w:rsid w:val="008D3C80"/>
    <w:rsid w:val="008F52A0"/>
    <w:rsid w:val="00900BAE"/>
    <w:rsid w:val="0090289F"/>
    <w:rsid w:val="00902B42"/>
    <w:rsid w:val="0091261E"/>
    <w:rsid w:val="00915E53"/>
    <w:rsid w:val="00920132"/>
    <w:rsid w:val="00927FEE"/>
    <w:rsid w:val="00935179"/>
    <w:rsid w:val="009419FA"/>
    <w:rsid w:val="00951E4F"/>
    <w:rsid w:val="00952735"/>
    <w:rsid w:val="00960C1F"/>
    <w:rsid w:val="00963EFD"/>
    <w:rsid w:val="00964533"/>
    <w:rsid w:val="00985518"/>
    <w:rsid w:val="009901B9"/>
    <w:rsid w:val="00993741"/>
    <w:rsid w:val="009A1C9E"/>
    <w:rsid w:val="009B0692"/>
    <w:rsid w:val="009B5E9B"/>
    <w:rsid w:val="009E77F7"/>
    <w:rsid w:val="009F3096"/>
    <w:rsid w:val="009F38BE"/>
    <w:rsid w:val="009F402C"/>
    <w:rsid w:val="00A06DFF"/>
    <w:rsid w:val="00A0746E"/>
    <w:rsid w:val="00A131E2"/>
    <w:rsid w:val="00A21E62"/>
    <w:rsid w:val="00A35E19"/>
    <w:rsid w:val="00A52482"/>
    <w:rsid w:val="00A52A12"/>
    <w:rsid w:val="00A56267"/>
    <w:rsid w:val="00A5638E"/>
    <w:rsid w:val="00A65C8C"/>
    <w:rsid w:val="00A71402"/>
    <w:rsid w:val="00A72A7F"/>
    <w:rsid w:val="00A72EAD"/>
    <w:rsid w:val="00A74E86"/>
    <w:rsid w:val="00A826D9"/>
    <w:rsid w:val="00A83000"/>
    <w:rsid w:val="00AB0643"/>
    <w:rsid w:val="00AD4DC5"/>
    <w:rsid w:val="00AD71F5"/>
    <w:rsid w:val="00AE12B2"/>
    <w:rsid w:val="00AE3E88"/>
    <w:rsid w:val="00AE7681"/>
    <w:rsid w:val="00AE7D39"/>
    <w:rsid w:val="00AF522E"/>
    <w:rsid w:val="00B019CF"/>
    <w:rsid w:val="00B2414E"/>
    <w:rsid w:val="00B41114"/>
    <w:rsid w:val="00B46BBA"/>
    <w:rsid w:val="00B50CA7"/>
    <w:rsid w:val="00B50F8E"/>
    <w:rsid w:val="00B52C71"/>
    <w:rsid w:val="00B54E43"/>
    <w:rsid w:val="00B60BDD"/>
    <w:rsid w:val="00B70693"/>
    <w:rsid w:val="00B86408"/>
    <w:rsid w:val="00B91676"/>
    <w:rsid w:val="00BC1B6F"/>
    <w:rsid w:val="00BC578C"/>
    <w:rsid w:val="00C051D4"/>
    <w:rsid w:val="00C12C42"/>
    <w:rsid w:val="00C15055"/>
    <w:rsid w:val="00C2229F"/>
    <w:rsid w:val="00C31EA3"/>
    <w:rsid w:val="00C32D25"/>
    <w:rsid w:val="00C334A6"/>
    <w:rsid w:val="00C35040"/>
    <w:rsid w:val="00C42D0C"/>
    <w:rsid w:val="00C45273"/>
    <w:rsid w:val="00C47338"/>
    <w:rsid w:val="00C56790"/>
    <w:rsid w:val="00C605D1"/>
    <w:rsid w:val="00C61530"/>
    <w:rsid w:val="00C82040"/>
    <w:rsid w:val="00C84260"/>
    <w:rsid w:val="00C85331"/>
    <w:rsid w:val="00C854E0"/>
    <w:rsid w:val="00C957C9"/>
    <w:rsid w:val="00C9784A"/>
    <w:rsid w:val="00CB63AC"/>
    <w:rsid w:val="00CB77D8"/>
    <w:rsid w:val="00CC1A7B"/>
    <w:rsid w:val="00CC1BA2"/>
    <w:rsid w:val="00CC61A2"/>
    <w:rsid w:val="00CE0BB2"/>
    <w:rsid w:val="00CE4566"/>
    <w:rsid w:val="00CF1815"/>
    <w:rsid w:val="00CF58D6"/>
    <w:rsid w:val="00D029A7"/>
    <w:rsid w:val="00D15E0B"/>
    <w:rsid w:val="00D32C16"/>
    <w:rsid w:val="00D55728"/>
    <w:rsid w:val="00D63CCF"/>
    <w:rsid w:val="00D67653"/>
    <w:rsid w:val="00D72222"/>
    <w:rsid w:val="00D77B12"/>
    <w:rsid w:val="00DA663B"/>
    <w:rsid w:val="00DB1600"/>
    <w:rsid w:val="00DB3849"/>
    <w:rsid w:val="00DC0594"/>
    <w:rsid w:val="00DC4380"/>
    <w:rsid w:val="00DC656C"/>
    <w:rsid w:val="00DD4CB5"/>
    <w:rsid w:val="00DE0CD4"/>
    <w:rsid w:val="00DE12BC"/>
    <w:rsid w:val="00E156AF"/>
    <w:rsid w:val="00E31BAB"/>
    <w:rsid w:val="00E325AE"/>
    <w:rsid w:val="00E370A3"/>
    <w:rsid w:val="00E54067"/>
    <w:rsid w:val="00E54F9A"/>
    <w:rsid w:val="00E60EE3"/>
    <w:rsid w:val="00E71C8C"/>
    <w:rsid w:val="00EB0BEE"/>
    <w:rsid w:val="00EC777A"/>
    <w:rsid w:val="00EC7E93"/>
    <w:rsid w:val="00ED400F"/>
    <w:rsid w:val="00EE3A85"/>
    <w:rsid w:val="00EF3BD8"/>
    <w:rsid w:val="00EF4CBE"/>
    <w:rsid w:val="00F05DE8"/>
    <w:rsid w:val="00F11FD6"/>
    <w:rsid w:val="00F22CCD"/>
    <w:rsid w:val="00F2729F"/>
    <w:rsid w:val="00F32A6B"/>
    <w:rsid w:val="00F4143F"/>
    <w:rsid w:val="00F600A2"/>
    <w:rsid w:val="00F6090D"/>
    <w:rsid w:val="00F67879"/>
    <w:rsid w:val="00F703CF"/>
    <w:rsid w:val="00F81ABF"/>
    <w:rsid w:val="00F865AD"/>
    <w:rsid w:val="00F87647"/>
    <w:rsid w:val="00FA1240"/>
    <w:rsid w:val="00FA2B1A"/>
    <w:rsid w:val="00FA3807"/>
    <w:rsid w:val="00FB666E"/>
    <w:rsid w:val="00FB7CFF"/>
    <w:rsid w:val="00FC39E0"/>
    <w:rsid w:val="00FC5266"/>
    <w:rsid w:val="00FD5ECF"/>
    <w:rsid w:val="00FF15CD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uiPriority="1" w:qFormat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518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915E53"/>
    <w:pPr>
      <w:keepNext/>
      <w:pageBreakBefore/>
      <w:numPr>
        <w:numId w:val="8"/>
      </w:numPr>
      <w:spacing w:after="120" w:line="240" w:lineRule="auto"/>
      <w:jc w:val="center"/>
      <w:outlineLvl w:val="0"/>
    </w:pPr>
    <w:rPr>
      <w:rFonts w:ascii="Verdana" w:eastAsia="Times New Roman" w:hAnsi="Verdana" w:cs="Verdana"/>
      <w:b/>
      <w:bCs/>
      <w:caps/>
      <w:sz w:val="20"/>
      <w:szCs w:val="20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915E53"/>
    <w:pPr>
      <w:keepNext/>
      <w:pageBreakBefore/>
      <w:spacing w:after="120" w:line="240" w:lineRule="auto"/>
      <w:jc w:val="center"/>
      <w:outlineLvl w:val="1"/>
    </w:pPr>
    <w:rPr>
      <w:rFonts w:ascii="Verdana" w:hAnsi="Verdana" w:cs="Verdana"/>
      <w:b/>
      <w:bCs/>
      <w:caps/>
      <w:sz w:val="20"/>
      <w:szCs w:val="20"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locked/>
    <w:rsid w:val="00915E53"/>
    <w:rPr>
      <w:rFonts w:ascii="Verdana" w:eastAsia="Times New Roman" w:hAnsi="Verdana" w:cs="Verdana"/>
      <w:b/>
      <w:bCs/>
      <w:caps/>
      <w:sz w:val="20"/>
      <w:szCs w:val="20"/>
    </w:rPr>
  </w:style>
  <w:style w:type="character" w:customStyle="1" w:styleId="20">
    <w:name w:val="Заглавие 2 Знак"/>
    <w:basedOn w:val="a1"/>
    <w:link w:val="2"/>
    <w:uiPriority w:val="99"/>
    <w:locked/>
    <w:rsid w:val="00915E53"/>
    <w:rPr>
      <w:rFonts w:ascii="Verdana" w:hAnsi="Verdana" w:cs="Verdana"/>
      <w:b/>
      <w:bCs/>
      <w:caps/>
      <w:sz w:val="20"/>
      <w:szCs w:val="20"/>
      <w:lang w:val="bg-BG" w:eastAsia="bg-BG"/>
    </w:rPr>
  </w:style>
  <w:style w:type="paragraph" w:styleId="a4">
    <w:name w:val="Body Text Indent"/>
    <w:basedOn w:val="a0"/>
    <w:link w:val="a5"/>
    <w:uiPriority w:val="99"/>
    <w:rsid w:val="00915E53"/>
    <w:pPr>
      <w:spacing w:after="0" w:line="240" w:lineRule="auto"/>
      <w:ind w:firstLine="720"/>
      <w:jc w:val="center"/>
    </w:pPr>
    <w:rPr>
      <w:b/>
      <w:bCs/>
      <w:caps/>
      <w:sz w:val="20"/>
      <w:szCs w:val="20"/>
      <w:lang w:val="bg-BG" w:eastAsia="bg-BG"/>
    </w:rPr>
  </w:style>
  <w:style w:type="character" w:customStyle="1" w:styleId="a5">
    <w:name w:val="Основен текст с отстъп Знак"/>
    <w:basedOn w:val="a1"/>
    <w:link w:val="a4"/>
    <w:uiPriority w:val="99"/>
    <w:locked/>
    <w:rsid w:val="00915E53"/>
    <w:rPr>
      <w:rFonts w:ascii="Times New Roman" w:hAnsi="Times New Roman" w:cs="Times New Roman"/>
      <w:b/>
      <w:bCs/>
      <w:caps/>
      <w:sz w:val="20"/>
      <w:szCs w:val="20"/>
      <w:lang w:val="bg-BG" w:eastAsia="bg-BG"/>
    </w:rPr>
  </w:style>
  <w:style w:type="paragraph" w:styleId="a6">
    <w:name w:val="footer"/>
    <w:basedOn w:val="a0"/>
    <w:link w:val="a7"/>
    <w:uiPriority w:val="99"/>
    <w:rsid w:val="00915E5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a7">
    <w:name w:val="Долен колонтитул Знак"/>
    <w:basedOn w:val="a1"/>
    <w:link w:val="a6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character" w:styleId="a8">
    <w:name w:val="page number"/>
    <w:basedOn w:val="a1"/>
    <w:uiPriority w:val="99"/>
    <w:rsid w:val="00915E53"/>
  </w:style>
  <w:style w:type="table" w:styleId="a9">
    <w:name w:val="Table Grid"/>
    <w:basedOn w:val="a2"/>
    <w:uiPriority w:val="99"/>
    <w:rsid w:val="00915E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915E53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b">
    <w:name w:val="Изнесен текст Знак"/>
    <w:basedOn w:val="a1"/>
    <w:link w:val="aa"/>
    <w:uiPriority w:val="99"/>
    <w:semiHidden/>
    <w:locked/>
    <w:rsid w:val="00915E53"/>
    <w:rPr>
      <w:rFonts w:ascii="Tahoma" w:hAnsi="Tahoma" w:cs="Tahoma"/>
      <w:sz w:val="16"/>
      <w:szCs w:val="16"/>
      <w:lang w:val="bg-BG" w:eastAsia="bg-BG"/>
    </w:rPr>
  </w:style>
  <w:style w:type="paragraph" w:customStyle="1" w:styleId="Char1CharCharChar1">
    <w:name w:val="Char1 Char Char Char1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c">
    <w:name w:val="List Paragraph"/>
    <w:basedOn w:val="a0"/>
    <w:uiPriority w:val="34"/>
    <w:qFormat/>
    <w:rsid w:val="00915E53"/>
    <w:pPr>
      <w:ind w:left="720"/>
    </w:pPr>
    <w:rPr>
      <w:lang w:val="bg-BG"/>
    </w:rPr>
  </w:style>
  <w:style w:type="paragraph" w:styleId="ad">
    <w:name w:val="Body Text"/>
    <w:basedOn w:val="a0"/>
    <w:link w:val="ae"/>
    <w:uiPriority w:val="99"/>
    <w:rsid w:val="00915E53"/>
    <w:pPr>
      <w:spacing w:after="120" w:line="240" w:lineRule="auto"/>
    </w:pPr>
    <w:rPr>
      <w:sz w:val="20"/>
      <w:szCs w:val="20"/>
      <w:lang w:val="bg-BG" w:eastAsia="bg-BG"/>
    </w:rPr>
  </w:style>
  <w:style w:type="character" w:customStyle="1" w:styleId="ae">
    <w:name w:val="Основен текст Знак"/>
    <w:basedOn w:val="a1"/>
    <w:link w:val="ad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paragraph" w:styleId="af">
    <w:name w:val="Normal (Web)"/>
    <w:basedOn w:val="a0"/>
    <w:uiPriority w:val="99"/>
    <w:rsid w:val="0091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CharCharChar5CharCharCharCharCharCharChar">
    <w:name w:val="Char Char Char Char Char Char Char Char5 Char Char Char Char Char Char Char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NormalIndent1">
    <w:name w:val="Normal Indent 1"/>
    <w:basedOn w:val="af0"/>
    <w:autoRedefine/>
    <w:uiPriority w:val="99"/>
    <w:rsid w:val="00915E53"/>
    <w:pPr>
      <w:widowControl w:val="0"/>
      <w:ind w:left="286" w:hanging="286"/>
      <w:jc w:val="both"/>
    </w:pPr>
    <w:rPr>
      <w:b/>
      <w:bCs/>
      <w:sz w:val="22"/>
      <w:szCs w:val="22"/>
      <w:lang w:eastAsia="en-US"/>
    </w:rPr>
  </w:style>
  <w:style w:type="paragraph" w:styleId="af0">
    <w:name w:val="Normal Indent"/>
    <w:basedOn w:val="a0"/>
    <w:uiPriority w:val="99"/>
    <w:rsid w:val="00915E5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1">
    <w:name w:val="Emphasis"/>
    <w:basedOn w:val="a1"/>
    <w:uiPriority w:val="99"/>
    <w:qFormat/>
    <w:rsid w:val="00915E53"/>
    <w:rPr>
      <w:i/>
      <w:iCs/>
    </w:rPr>
  </w:style>
  <w:style w:type="character" w:styleId="af2">
    <w:name w:val="Hyperlink"/>
    <w:basedOn w:val="a1"/>
    <w:uiPriority w:val="99"/>
    <w:rsid w:val="00915E53"/>
    <w:rPr>
      <w:color w:val="000000"/>
    </w:rPr>
  </w:style>
  <w:style w:type="paragraph" w:customStyle="1" w:styleId="CharChar1CharChar">
    <w:name w:val="Char Char1 Char Char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1">
    <w:name w:val="Char1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OPStyleheading2">
    <w:name w:val="OP Style heading 2"/>
    <w:basedOn w:val="a0"/>
    <w:uiPriority w:val="99"/>
    <w:rsid w:val="00915E53"/>
    <w:pPr>
      <w:numPr>
        <w:numId w:val="5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21">
    <w:name w:val="Body Text 2"/>
    <w:basedOn w:val="a0"/>
    <w:link w:val="22"/>
    <w:uiPriority w:val="99"/>
    <w:rsid w:val="00915E53"/>
    <w:pPr>
      <w:spacing w:after="120" w:line="480" w:lineRule="auto"/>
    </w:pPr>
    <w:rPr>
      <w:sz w:val="20"/>
      <w:szCs w:val="20"/>
      <w:lang w:val="bg-BG" w:eastAsia="bg-BG"/>
    </w:rPr>
  </w:style>
  <w:style w:type="character" w:customStyle="1" w:styleId="22">
    <w:name w:val="Основен текст 2 Знак"/>
    <w:basedOn w:val="a1"/>
    <w:link w:val="21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 Знак Знак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U">
    <w:name w:val="U"/>
    <w:basedOn w:val="a0"/>
    <w:uiPriority w:val="99"/>
    <w:rsid w:val="00915E53"/>
    <w:pPr>
      <w:widowControl w:val="0"/>
      <w:spacing w:after="0" w:line="260" w:lineRule="atLeast"/>
      <w:jc w:val="both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af3">
    <w:name w:val="footnote reference"/>
    <w:basedOn w:val="a1"/>
    <w:uiPriority w:val="99"/>
    <w:semiHidden/>
    <w:rsid w:val="00915E53"/>
  </w:style>
  <w:style w:type="paragraph" w:styleId="af4">
    <w:name w:val="footnote text"/>
    <w:basedOn w:val="a0"/>
    <w:link w:val="af5"/>
    <w:uiPriority w:val="99"/>
    <w:semiHidden/>
    <w:rsid w:val="00915E53"/>
    <w:pPr>
      <w:spacing w:after="0" w:line="240" w:lineRule="auto"/>
    </w:pPr>
    <w:rPr>
      <w:sz w:val="20"/>
      <w:szCs w:val="20"/>
      <w:lang w:val="bg-BG" w:eastAsia="bg-BG"/>
    </w:rPr>
  </w:style>
  <w:style w:type="character" w:customStyle="1" w:styleId="af5">
    <w:name w:val="Текст под линия Знак"/>
    <w:basedOn w:val="a1"/>
    <w:link w:val="af4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paragraph" w:styleId="3">
    <w:name w:val="Body Text 3"/>
    <w:basedOn w:val="a0"/>
    <w:link w:val="30"/>
    <w:uiPriority w:val="99"/>
    <w:rsid w:val="00915E53"/>
    <w:pPr>
      <w:spacing w:after="120" w:line="240" w:lineRule="auto"/>
    </w:pPr>
    <w:rPr>
      <w:sz w:val="16"/>
      <w:szCs w:val="16"/>
      <w:lang w:val="bg-BG" w:eastAsia="bg-BG"/>
    </w:rPr>
  </w:style>
  <w:style w:type="character" w:customStyle="1" w:styleId="30">
    <w:name w:val="Основен текст 3 Знак"/>
    <w:basedOn w:val="a1"/>
    <w:link w:val="3"/>
    <w:uiPriority w:val="99"/>
    <w:locked/>
    <w:rsid w:val="00915E53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915E53"/>
    <w:pPr>
      <w:tabs>
        <w:tab w:val="right" w:leader="dot" w:pos="9639"/>
      </w:tabs>
      <w:spacing w:after="120" w:line="240" w:lineRule="auto"/>
    </w:pPr>
    <w:rPr>
      <w:rFonts w:ascii="Verdana" w:eastAsia="Times New Roman" w:hAnsi="Verdana" w:cs="Verdana"/>
      <w:caps/>
      <w:sz w:val="20"/>
      <w:szCs w:val="20"/>
      <w:lang w:val="bg-BG" w:eastAsia="bg-BG"/>
    </w:rPr>
  </w:style>
  <w:style w:type="paragraph" w:customStyle="1" w:styleId="CharChar1">
    <w:name w:val="Char Char1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BlockTitle">
    <w:name w:val="Block Title"/>
    <w:basedOn w:val="af6"/>
    <w:next w:val="af6"/>
    <w:uiPriority w:val="99"/>
    <w:rsid w:val="00915E53"/>
    <w:pPr>
      <w:keepNext/>
      <w:spacing w:after="0" w:line="280" w:lineRule="atLeast"/>
      <w:ind w:left="567" w:right="0"/>
    </w:pPr>
    <w:rPr>
      <w:rFonts w:ascii="Arial" w:hAnsi="Arial" w:cs="Arial"/>
      <w:b/>
      <w:bCs/>
      <w:color w:val="0A55A3"/>
      <w:sz w:val="16"/>
      <w:szCs w:val="16"/>
      <w:lang w:eastAsia="en-US"/>
    </w:rPr>
  </w:style>
  <w:style w:type="paragraph" w:styleId="af6">
    <w:name w:val="Block Text"/>
    <w:basedOn w:val="a0"/>
    <w:uiPriority w:val="99"/>
    <w:rsid w:val="00915E5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Char">
    <w:name w:val="Char"/>
    <w:basedOn w:val="a0"/>
    <w:uiPriority w:val="99"/>
    <w:rsid w:val="00915E5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af7">
    <w:name w:val="header"/>
    <w:basedOn w:val="a0"/>
    <w:link w:val="af8"/>
    <w:uiPriority w:val="99"/>
    <w:rsid w:val="00915E53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Verdana"/>
      <w:sz w:val="20"/>
      <w:szCs w:val="20"/>
      <w:lang w:val="bg-BG" w:eastAsia="bg-BG"/>
    </w:rPr>
  </w:style>
  <w:style w:type="character" w:customStyle="1" w:styleId="af8">
    <w:name w:val="Горен колонтитул Знак"/>
    <w:basedOn w:val="a1"/>
    <w:link w:val="af7"/>
    <w:uiPriority w:val="99"/>
    <w:locked/>
    <w:rsid w:val="00915E53"/>
    <w:rPr>
      <w:rFonts w:ascii="Verdana" w:hAnsi="Verdana" w:cs="Verdana"/>
      <w:sz w:val="20"/>
      <w:szCs w:val="20"/>
      <w:lang w:val="bg-BG" w:eastAsia="bg-BG"/>
    </w:rPr>
  </w:style>
  <w:style w:type="paragraph" w:customStyle="1" w:styleId="msolistparagraphcxspmiddle">
    <w:name w:val="msolistparagraphcxspmiddle"/>
    <w:basedOn w:val="a0"/>
    <w:uiPriority w:val="99"/>
    <w:rsid w:val="0091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solistparagraphcxsplast">
    <w:name w:val="msolistparagraphcxsplast"/>
    <w:basedOn w:val="a0"/>
    <w:uiPriority w:val="99"/>
    <w:rsid w:val="0091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3">
    <w:name w:val="toc 2"/>
    <w:basedOn w:val="a0"/>
    <w:next w:val="a0"/>
    <w:autoRedefine/>
    <w:uiPriority w:val="99"/>
    <w:semiHidden/>
    <w:rsid w:val="00915E53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CharChar1CharCharCharChar">
    <w:name w:val="Char Char1 Char Char Char Char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f9">
    <w:name w:val="List Bullet"/>
    <w:basedOn w:val="a0"/>
    <w:uiPriority w:val="99"/>
    <w:rsid w:val="00915E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a">
    <w:name w:val="annotation reference"/>
    <w:basedOn w:val="a1"/>
    <w:uiPriority w:val="99"/>
    <w:semiHidden/>
    <w:rsid w:val="00915E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rsid w:val="00915E53"/>
    <w:pPr>
      <w:spacing w:after="0" w:line="240" w:lineRule="auto"/>
    </w:pPr>
    <w:rPr>
      <w:sz w:val="20"/>
      <w:szCs w:val="20"/>
      <w:lang w:val="bg-BG" w:eastAsia="bg-BG"/>
    </w:rPr>
  </w:style>
  <w:style w:type="character" w:customStyle="1" w:styleId="afc">
    <w:name w:val="Текст на коментар Знак"/>
    <w:basedOn w:val="a1"/>
    <w:link w:val="afb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paragraph" w:styleId="afd">
    <w:name w:val="annotation subject"/>
    <w:basedOn w:val="afb"/>
    <w:next w:val="afb"/>
    <w:link w:val="afe"/>
    <w:uiPriority w:val="99"/>
    <w:semiHidden/>
    <w:rsid w:val="00915E53"/>
    <w:rPr>
      <w:b/>
      <w:bCs/>
    </w:rPr>
  </w:style>
  <w:style w:type="character" w:customStyle="1" w:styleId="afe">
    <w:name w:val="Предмет на коментар Знак"/>
    <w:basedOn w:val="afc"/>
    <w:link w:val="afd"/>
    <w:uiPriority w:val="99"/>
    <w:locked/>
    <w:rsid w:val="00915E53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a">
    <w:name w:val="List Number"/>
    <w:basedOn w:val="a0"/>
    <w:uiPriority w:val="1"/>
    <w:unhideWhenUsed/>
    <w:qFormat/>
    <w:locked/>
    <w:rsid w:val="00665F2C"/>
    <w:pPr>
      <w:numPr>
        <w:numId w:val="23"/>
      </w:numPr>
      <w:contextualSpacing/>
    </w:pPr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uiPriority="1" w:qFormat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518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915E53"/>
    <w:pPr>
      <w:keepNext/>
      <w:pageBreakBefore/>
      <w:numPr>
        <w:numId w:val="8"/>
      </w:numPr>
      <w:spacing w:after="120" w:line="240" w:lineRule="auto"/>
      <w:jc w:val="center"/>
      <w:outlineLvl w:val="0"/>
    </w:pPr>
    <w:rPr>
      <w:rFonts w:ascii="Verdana" w:eastAsia="Times New Roman" w:hAnsi="Verdana" w:cs="Verdana"/>
      <w:b/>
      <w:bCs/>
      <w:caps/>
      <w:sz w:val="20"/>
      <w:szCs w:val="20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915E53"/>
    <w:pPr>
      <w:keepNext/>
      <w:pageBreakBefore/>
      <w:spacing w:after="120" w:line="240" w:lineRule="auto"/>
      <w:jc w:val="center"/>
      <w:outlineLvl w:val="1"/>
    </w:pPr>
    <w:rPr>
      <w:rFonts w:ascii="Verdana" w:hAnsi="Verdana" w:cs="Verdana"/>
      <w:b/>
      <w:bCs/>
      <w:caps/>
      <w:sz w:val="20"/>
      <w:szCs w:val="20"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locked/>
    <w:rsid w:val="00915E53"/>
    <w:rPr>
      <w:rFonts w:ascii="Verdana" w:eastAsia="Times New Roman" w:hAnsi="Verdana" w:cs="Verdana"/>
      <w:b/>
      <w:bCs/>
      <w:caps/>
      <w:sz w:val="20"/>
      <w:szCs w:val="20"/>
    </w:rPr>
  </w:style>
  <w:style w:type="character" w:customStyle="1" w:styleId="20">
    <w:name w:val="Заглавие 2 Знак"/>
    <w:basedOn w:val="a1"/>
    <w:link w:val="2"/>
    <w:uiPriority w:val="99"/>
    <w:locked/>
    <w:rsid w:val="00915E53"/>
    <w:rPr>
      <w:rFonts w:ascii="Verdana" w:hAnsi="Verdana" w:cs="Verdana"/>
      <w:b/>
      <w:bCs/>
      <w:caps/>
      <w:sz w:val="20"/>
      <w:szCs w:val="20"/>
      <w:lang w:val="bg-BG" w:eastAsia="bg-BG"/>
    </w:rPr>
  </w:style>
  <w:style w:type="paragraph" w:styleId="a4">
    <w:name w:val="Body Text Indent"/>
    <w:basedOn w:val="a0"/>
    <w:link w:val="a5"/>
    <w:uiPriority w:val="99"/>
    <w:rsid w:val="00915E53"/>
    <w:pPr>
      <w:spacing w:after="0" w:line="240" w:lineRule="auto"/>
      <w:ind w:firstLine="720"/>
      <w:jc w:val="center"/>
    </w:pPr>
    <w:rPr>
      <w:b/>
      <w:bCs/>
      <w:caps/>
      <w:sz w:val="20"/>
      <w:szCs w:val="20"/>
      <w:lang w:val="bg-BG" w:eastAsia="bg-BG"/>
    </w:rPr>
  </w:style>
  <w:style w:type="character" w:customStyle="1" w:styleId="a5">
    <w:name w:val="Основен текст с отстъп Знак"/>
    <w:basedOn w:val="a1"/>
    <w:link w:val="a4"/>
    <w:uiPriority w:val="99"/>
    <w:locked/>
    <w:rsid w:val="00915E53"/>
    <w:rPr>
      <w:rFonts w:ascii="Times New Roman" w:hAnsi="Times New Roman" w:cs="Times New Roman"/>
      <w:b/>
      <w:bCs/>
      <w:caps/>
      <w:sz w:val="20"/>
      <w:szCs w:val="20"/>
      <w:lang w:val="bg-BG" w:eastAsia="bg-BG"/>
    </w:rPr>
  </w:style>
  <w:style w:type="paragraph" w:styleId="a6">
    <w:name w:val="footer"/>
    <w:basedOn w:val="a0"/>
    <w:link w:val="a7"/>
    <w:uiPriority w:val="99"/>
    <w:rsid w:val="00915E5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a7">
    <w:name w:val="Долен колонтитул Знак"/>
    <w:basedOn w:val="a1"/>
    <w:link w:val="a6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character" w:styleId="a8">
    <w:name w:val="page number"/>
    <w:basedOn w:val="a1"/>
    <w:uiPriority w:val="99"/>
    <w:rsid w:val="00915E53"/>
  </w:style>
  <w:style w:type="table" w:styleId="a9">
    <w:name w:val="Table Grid"/>
    <w:basedOn w:val="a2"/>
    <w:uiPriority w:val="99"/>
    <w:rsid w:val="00915E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915E53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b">
    <w:name w:val="Изнесен текст Знак"/>
    <w:basedOn w:val="a1"/>
    <w:link w:val="aa"/>
    <w:uiPriority w:val="99"/>
    <w:semiHidden/>
    <w:locked/>
    <w:rsid w:val="00915E53"/>
    <w:rPr>
      <w:rFonts w:ascii="Tahoma" w:hAnsi="Tahoma" w:cs="Tahoma"/>
      <w:sz w:val="16"/>
      <w:szCs w:val="16"/>
      <w:lang w:val="bg-BG" w:eastAsia="bg-BG"/>
    </w:rPr>
  </w:style>
  <w:style w:type="paragraph" w:customStyle="1" w:styleId="Char1CharCharChar1">
    <w:name w:val="Char1 Char Char Char1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c">
    <w:name w:val="List Paragraph"/>
    <w:basedOn w:val="a0"/>
    <w:uiPriority w:val="34"/>
    <w:qFormat/>
    <w:rsid w:val="00915E53"/>
    <w:pPr>
      <w:ind w:left="720"/>
    </w:pPr>
    <w:rPr>
      <w:lang w:val="bg-BG"/>
    </w:rPr>
  </w:style>
  <w:style w:type="paragraph" w:styleId="ad">
    <w:name w:val="Body Text"/>
    <w:basedOn w:val="a0"/>
    <w:link w:val="ae"/>
    <w:uiPriority w:val="99"/>
    <w:rsid w:val="00915E53"/>
    <w:pPr>
      <w:spacing w:after="120" w:line="240" w:lineRule="auto"/>
    </w:pPr>
    <w:rPr>
      <w:sz w:val="20"/>
      <w:szCs w:val="20"/>
      <w:lang w:val="bg-BG" w:eastAsia="bg-BG"/>
    </w:rPr>
  </w:style>
  <w:style w:type="character" w:customStyle="1" w:styleId="ae">
    <w:name w:val="Основен текст Знак"/>
    <w:basedOn w:val="a1"/>
    <w:link w:val="ad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paragraph" w:styleId="af">
    <w:name w:val="Normal (Web)"/>
    <w:basedOn w:val="a0"/>
    <w:uiPriority w:val="99"/>
    <w:rsid w:val="0091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CharCharChar5CharCharCharCharCharCharChar">
    <w:name w:val="Char Char Char Char Char Char Char Char5 Char Char Char Char Char Char Char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NormalIndent1">
    <w:name w:val="Normal Indent 1"/>
    <w:basedOn w:val="af0"/>
    <w:autoRedefine/>
    <w:uiPriority w:val="99"/>
    <w:rsid w:val="00915E53"/>
    <w:pPr>
      <w:widowControl w:val="0"/>
      <w:ind w:left="286" w:hanging="286"/>
      <w:jc w:val="both"/>
    </w:pPr>
    <w:rPr>
      <w:b/>
      <w:bCs/>
      <w:sz w:val="22"/>
      <w:szCs w:val="22"/>
      <w:lang w:eastAsia="en-US"/>
    </w:rPr>
  </w:style>
  <w:style w:type="paragraph" w:styleId="af0">
    <w:name w:val="Normal Indent"/>
    <w:basedOn w:val="a0"/>
    <w:uiPriority w:val="99"/>
    <w:rsid w:val="00915E5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1">
    <w:name w:val="Emphasis"/>
    <w:basedOn w:val="a1"/>
    <w:uiPriority w:val="99"/>
    <w:qFormat/>
    <w:rsid w:val="00915E53"/>
    <w:rPr>
      <w:i/>
      <w:iCs/>
    </w:rPr>
  </w:style>
  <w:style w:type="character" w:styleId="af2">
    <w:name w:val="Hyperlink"/>
    <w:basedOn w:val="a1"/>
    <w:uiPriority w:val="99"/>
    <w:rsid w:val="00915E53"/>
    <w:rPr>
      <w:color w:val="000000"/>
    </w:rPr>
  </w:style>
  <w:style w:type="paragraph" w:customStyle="1" w:styleId="CharChar1CharChar">
    <w:name w:val="Char Char1 Char Char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1">
    <w:name w:val="Char1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OPStyleheading2">
    <w:name w:val="OP Style heading 2"/>
    <w:basedOn w:val="a0"/>
    <w:uiPriority w:val="99"/>
    <w:rsid w:val="00915E53"/>
    <w:pPr>
      <w:numPr>
        <w:numId w:val="5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21">
    <w:name w:val="Body Text 2"/>
    <w:basedOn w:val="a0"/>
    <w:link w:val="22"/>
    <w:uiPriority w:val="99"/>
    <w:rsid w:val="00915E53"/>
    <w:pPr>
      <w:spacing w:after="120" w:line="480" w:lineRule="auto"/>
    </w:pPr>
    <w:rPr>
      <w:sz w:val="20"/>
      <w:szCs w:val="20"/>
      <w:lang w:val="bg-BG" w:eastAsia="bg-BG"/>
    </w:rPr>
  </w:style>
  <w:style w:type="character" w:customStyle="1" w:styleId="22">
    <w:name w:val="Основен текст 2 Знак"/>
    <w:basedOn w:val="a1"/>
    <w:link w:val="21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 Знак Знак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U">
    <w:name w:val="U"/>
    <w:basedOn w:val="a0"/>
    <w:uiPriority w:val="99"/>
    <w:rsid w:val="00915E53"/>
    <w:pPr>
      <w:widowControl w:val="0"/>
      <w:spacing w:after="0" w:line="260" w:lineRule="atLeast"/>
      <w:jc w:val="both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af3">
    <w:name w:val="footnote reference"/>
    <w:basedOn w:val="a1"/>
    <w:uiPriority w:val="99"/>
    <w:semiHidden/>
    <w:rsid w:val="00915E53"/>
  </w:style>
  <w:style w:type="paragraph" w:styleId="af4">
    <w:name w:val="footnote text"/>
    <w:basedOn w:val="a0"/>
    <w:link w:val="af5"/>
    <w:uiPriority w:val="99"/>
    <w:semiHidden/>
    <w:rsid w:val="00915E53"/>
    <w:pPr>
      <w:spacing w:after="0" w:line="240" w:lineRule="auto"/>
    </w:pPr>
    <w:rPr>
      <w:sz w:val="20"/>
      <w:szCs w:val="20"/>
      <w:lang w:val="bg-BG" w:eastAsia="bg-BG"/>
    </w:rPr>
  </w:style>
  <w:style w:type="character" w:customStyle="1" w:styleId="af5">
    <w:name w:val="Текст под линия Знак"/>
    <w:basedOn w:val="a1"/>
    <w:link w:val="af4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paragraph" w:styleId="3">
    <w:name w:val="Body Text 3"/>
    <w:basedOn w:val="a0"/>
    <w:link w:val="30"/>
    <w:uiPriority w:val="99"/>
    <w:rsid w:val="00915E53"/>
    <w:pPr>
      <w:spacing w:after="120" w:line="240" w:lineRule="auto"/>
    </w:pPr>
    <w:rPr>
      <w:sz w:val="16"/>
      <w:szCs w:val="16"/>
      <w:lang w:val="bg-BG" w:eastAsia="bg-BG"/>
    </w:rPr>
  </w:style>
  <w:style w:type="character" w:customStyle="1" w:styleId="30">
    <w:name w:val="Основен текст 3 Знак"/>
    <w:basedOn w:val="a1"/>
    <w:link w:val="3"/>
    <w:uiPriority w:val="99"/>
    <w:locked/>
    <w:rsid w:val="00915E53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915E53"/>
    <w:pPr>
      <w:tabs>
        <w:tab w:val="right" w:leader="dot" w:pos="9639"/>
      </w:tabs>
      <w:spacing w:after="120" w:line="240" w:lineRule="auto"/>
    </w:pPr>
    <w:rPr>
      <w:rFonts w:ascii="Verdana" w:eastAsia="Times New Roman" w:hAnsi="Verdana" w:cs="Verdana"/>
      <w:caps/>
      <w:sz w:val="20"/>
      <w:szCs w:val="20"/>
      <w:lang w:val="bg-BG" w:eastAsia="bg-BG"/>
    </w:rPr>
  </w:style>
  <w:style w:type="paragraph" w:customStyle="1" w:styleId="CharChar1">
    <w:name w:val="Char Char1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BlockTitle">
    <w:name w:val="Block Title"/>
    <w:basedOn w:val="af6"/>
    <w:next w:val="af6"/>
    <w:uiPriority w:val="99"/>
    <w:rsid w:val="00915E53"/>
    <w:pPr>
      <w:keepNext/>
      <w:spacing w:after="0" w:line="280" w:lineRule="atLeast"/>
      <w:ind w:left="567" w:right="0"/>
    </w:pPr>
    <w:rPr>
      <w:rFonts w:ascii="Arial" w:hAnsi="Arial" w:cs="Arial"/>
      <w:b/>
      <w:bCs/>
      <w:color w:val="0A55A3"/>
      <w:sz w:val="16"/>
      <w:szCs w:val="16"/>
      <w:lang w:eastAsia="en-US"/>
    </w:rPr>
  </w:style>
  <w:style w:type="paragraph" w:styleId="af6">
    <w:name w:val="Block Text"/>
    <w:basedOn w:val="a0"/>
    <w:uiPriority w:val="99"/>
    <w:rsid w:val="00915E5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Char">
    <w:name w:val="Char"/>
    <w:basedOn w:val="a0"/>
    <w:uiPriority w:val="99"/>
    <w:rsid w:val="00915E5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af7">
    <w:name w:val="header"/>
    <w:basedOn w:val="a0"/>
    <w:link w:val="af8"/>
    <w:uiPriority w:val="99"/>
    <w:rsid w:val="00915E53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Verdana"/>
      <w:sz w:val="20"/>
      <w:szCs w:val="20"/>
      <w:lang w:val="bg-BG" w:eastAsia="bg-BG"/>
    </w:rPr>
  </w:style>
  <w:style w:type="character" w:customStyle="1" w:styleId="af8">
    <w:name w:val="Горен колонтитул Знак"/>
    <w:basedOn w:val="a1"/>
    <w:link w:val="af7"/>
    <w:uiPriority w:val="99"/>
    <w:locked/>
    <w:rsid w:val="00915E53"/>
    <w:rPr>
      <w:rFonts w:ascii="Verdana" w:hAnsi="Verdana" w:cs="Verdana"/>
      <w:sz w:val="20"/>
      <w:szCs w:val="20"/>
      <w:lang w:val="bg-BG" w:eastAsia="bg-BG"/>
    </w:rPr>
  </w:style>
  <w:style w:type="paragraph" w:customStyle="1" w:styleId="msolistparagraphcxspmiddle">
    <w:name w:val="msolistparagraphcxspmiddle"/>
    <w:basedOn w:val="a0"/>
    <w:uiPriority w:val="99"/>
    <w:rsid w:val="0091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solistparagraphcxsplast">
    <w:name w:val="msolistparagraphcxsplast"/>
    <w:basedOn w:val="a0"/>
    <w:uiPriority w:val="99"/>
    <w:rsid w:val="0091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3">
    <w:name w:val="toc 2"/>
    <w:basedOn w:val="a0"/>
    <w:next w:val="a0"/>
    <w:autoRedefine/>
    <w:uiPriority w:val="99"/>
    <w:semiHidden/>
    <w:rsid w:val="00915E53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CharChar1CharCharCharChar">
    <w:name w:val="Char Char1 Char Char Char Char"/>
    <w:basedOn w:val="a0"/>
    <w:uiPriority w:val="99"/>
    <w:rsid w:val="00915E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f9">
    <w:name w:val="List Bullet"/>
    <w:basedOn w:val="a0"/>
    <w:uiPriority w:val="99"/>
    <w:rsid w:val="00915E5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a">
    <w:name w:val="annotation reference"/>
    <w:basedOn w:val="a1"/>
    <w:uiPriority w:val="99"/>
    <w:semiHidden/>
    <w:rsid w:val="00915E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rsid w:val="00915E53"/>
    <w:pPr>
      <w:spacing w:after="0" w:line="240" w:lineRule="auto"/>
    </w:pPr>
    <w:rPr>
      <w:sz w:val="20"/>
      <w:szCs w:val="20"/>
      <w:lang w:val="bg-BG" w:eastAsia="bg-BG"/>
    </w:rPr>
  </w:style>
  <w:style w:type="character" w:customStyle="1" w:styleId="afc">
    <w:name w:val="Текст на коментар Знак"/>
    <w:basedOn w:val="a1"/>
    <w:link w:val="afb"/>
    <w:uiPriority w:val="99"/>
    <w:locked/>
    <w:rsid w:val="00915E53"/>
    <w:rPr>
      <w:rFonts w:ascii="Times New Roman" w:hAnsi="Times New Roman" w:cs="Times New Roman"/>
      <w:sz w:val="20"/>
      <w:szCs w:val="20"/>
      <w:lang w:val="bg-BG" w:eastAsia="bg-BG"/>
    </w:rPr>
  </w:style>
  <w:style w:type="paragraph" w:styleId="afd">
    <w:name w:val="annotation subject"/>
    <w:basedOn w:val="afb"/>
    <w:next w:val="afb"/>
    <w:link w:val="afe"/>
    <w:uiPriority w:val="99"/>
    <w:semiHidden/>
    <w:rsid w:val="00915E53"/>
    <w:rPr>
      <w:b/>
      <w:bCs/>
    </w:rPr>
  </w:style>
  <w:style w:type="character" w:customStyle="1" w:styleId="afe">
    <w:name w:val="Предмет на коментар Знак"/>
    <w:basedOn w:val="afc"/>
    <w:link w:val="afd"/>
    <w:uiPriority w:val="99"/>
    <w:locked/>
    <w:rsid w:val="00915E53"/>
    <w:rPr>
      <w:rFonts w:ascii="Times New Roman" w:hAnsi="Times New Roman" w:cs="Times New Roman"/>
      <w:b/>
      <w:bCs/>
      <w:sz w:val="20"/>
      <w:szCs w:val="20"/>
      <w:lang w:val="bg-BG" w:eastAsia="bg-BG"/>
    </w:rPr>
  </w:style>
  <w:style w:type="paragraph" w:styleId="a">
    <w:name w:val="List Number"/>
    <w:basedOn w:val="a0"/>
    <w:uiPriority w:val="1"/>
    <w:unhideWhenUsed/>
    <w:qFormat/>
    <w:locked/>
    <w:rsid w:val="00665F2C"/>
    <w:pPr>
      <w:numPr>
        <w:numId w:val="23"/>
      </w:numPr>
      <w:contextualSpacing/>
    </w:pPr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lgariatrave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C8C6-E051-4B64-9B3D-36AC3DD2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ПРОЕКТОБЮДЖЕТ ЗА 2015 г</vt:lpstr>
    </vt:vector>
  </TitlesOfParts>
  <Company>MEE</Company>
  <LinksUpToDate>false</LinksUpToDate>
  <CharactersWithSpaces>41161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ПРОЕКТОБЮДЖЕТ ЗА 2015 г</dc:title>
  <dc:creator>admin</dc:creator>
  <cp:lastModifiedBy>235DM</cp:lastModifiedBy>
  <cp:revision>8</cp:revision>
  <cp:lastPrinted>2015-10-28T14:44:00Z</cp:lastPrinted>
  <dcterms:created xsi:type="dcterms:W3CDTF">2015-10-28T11:36:00Z</dcterms:created>
  <dcterms:modified xsi:type="dcterms:W3CDTF">2015-11-10T09:34:00Z</dcterms:modified>
</cp:coreProperties>
</file>